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0D4C0A"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Pr>
          <w:rFonts w:ascii="David" w:eastAsiaTheme="minorHAnsi" w:hAnsi="David" w:cs="David" w:hint="cs"/>
          <w:rtl/>
        </w:rPr>
        <w:t xml:space="preserve">                                                                                                                                                                                                                                                                                                                                                                                                                                                                                                                                                                                                                                                                                                                                                                                                                                                                                                                                                                                                                                                                                                                                                                                                                                                                                                                                                                                                                                                                                                                                                                                                                                                                                                                                                                                                                                                                                                                                                                                                                                                                                                                                                                                                                                                                                                                                                                                                                                                                                                                                                                                                                                                                                                                                                                                                                                                                                                                                                                                                                                                                                                                                                                           </w:t>
      </w:r>
      <w:r w:rsidR="005E65D2" w:rsidRPr="00B63569">
        <w:rPr>
          <w:rFonts w:ascii="David" w:hAnsi="David" w:cs="David"/>
          <w:noProof/>
        </w:rPr>
        <w:drawing>
          <wp:inline distT="0" distB="0" distL="0" distR="0" wp14:anchorId="72D29D1B" wp14:editId="14E2088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6219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194889" w:rsidRPr="007C5B4C" w:rsidRDefault="00194889" w:rsidP="00194889">
      <w:pPr>
        <w:spacing w:line="360" w:lineRule="auto"/>
        <w:jc w:val="center"/>
        <w:rPr>
          <w:rFonts w:cs="David"/>
          <w:b/>
          <w:bCs/>
          <w:sz w:val="16"/>
          <w:szCs w:val="16"/>
          <w:rtl/>
        </w:rPr>
      </w:pPr>
    </w:p>
    <w:p w:rsidR="00194889" w:rsidRPr="00CF367A" w:rsidRDefault="005E65D2" w:rsidP="005E65D2">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Pr>
          <w:rFonts w:cs="David"/>
          <w:b/>
          <w:bCs/>
          <w:sz w:val="44"/>
          <w:szCs w:val="48"/>
          <w:rtl/>
        </w:rPr>
        <w:t>–</w:t>
      </w:r>
      <w:r w:rsidRPr="007C5B4C">
        <w:rPr>
          <w:rFonts w:cs="David" w:hint="cs"/>
          <w:b/>
          <w:bCs/>
          <w:sz w:val="44"/>
          <w:szCs w:val="48"/>
          <w:rtl/>
        </w:rPr>
        <w:t xml:space="preserve"> </w:t>
      </w:r>
      <w:r>
        <w:rPr>
          <w:rFonts w:cs="David" w:hint="cs"/>
          <w:b/>
          <w:bCs/>
          <w:sz w:val="44"/>
          <w:szCs w:val="48"/>
          <w:rtl/>
        </w:rPr>
        <w:t>משרד המשפטים</w:t>
      </w:r>
      <w:r w:rsidR="00AB7B6E">
        <w:rPr>
          <w:rFonts w:cs="David" w:hint="cs"/>
          <w:b/>
          <w:bCs/>
          <w:rtl/>
        </w:rPr>
        <w:t>)</w:t>
      </w:r>
      <w:r w:rsidRPr="007C5B4C">
        <w:rPr>
          <w:rFonts w:cs="David"/>
          <w:b/>
          <w:bCs/>
          <w:sz w:val="44"/>
          <w:szCs w:val="48"/>
          <w:rtl/>
        </w:rPr>
        <w:br/>
      </w:r>
      <w:bookmarkStart w:id="4" w:name="show_department"/>
      <w:r w:rsidRPr="007C5B4C">
        <w:rPr>
          <w:rFonts w:cs="David"/>
          <w:b/>
          <w:bCs/>
          <w:sz w:val="44"/>
          <w:szCs w:val="48"/>
          <w:rtl/>
        </w:rPr>
        <w:t xml:space="preserve"> אגף </w:t>
      </w:r>
      <w:r>
        <w:rPr>
          <w:rFonts w:cs="David" w:hint="cs"/>
          <w:b/>
          <w:bCs/>
          <w:sz w:val="44"/>
          <w:szCs w:val="48"/>
          <w:rtl/>
        </w:rPr>
        <w:t>רכש ומכרזים</w:t>
      </w:r>
    </w:p>
    <w:bookmarkEnd w:id="4"/>
    <w:p w:rsidR="00194889" w:rsidRPr="007C5B4C" w:rsidRDefault="005E65D2" w:rsidP="00194889">
      <w:pPr>
        <w:spacing w:line="360" w:lineRule="auto"/>
        <w:jc w:val="center"/>
        <w:rPr>
          <w:rFonts w:cs="David"/>
          <w:b/>
          <w:bCs/>
          <w:sz w:val="16"/>
          <w:szCs w:val="16"/>
          <w:rtl/>
        </w:rPr>
      </w:pPr>
      <w:r>
        <w:rPr>
          <w:rFonts w:cs="David" w:hint="cs"/>
          <w:b/>
          <w:bCs/>
          <w:sz w:val="16"/>
          <w:szCs w:val="16"/>
          <w:rtl/>
        </w:rPr>
        <w:t xml:space="preserve"> </w:t>
      </w:r>
    </w:p>
    <w:p w:rsidR="00194889" w:rsidRPr="005E65D2" w:rsidRDefault="005E65D2" w:rsidP="005D662B">
      <w:pPr>
        <w:pStyle w:val="afb"/>
        <w:tabs>
          <w:tab w:val="left" w:pos="720"/>
        </w:tabs>
        <w:spacing w:line="360" w:lineRule="auto"/>
        <w:jc w:val="center"/>
        <w:rPr>
          <w:rFonts w:cs="David"/>
          <w:b/>
          <w:bCs/>
          <w:noProof w:val="0"/>
          <w:sz w:val="50"/>
          <w:szCs w:val="50"/>
          <w:rtl/>
        </w:rPr>
      </w:pPr>
      <w:r w:rsidRPr="005E65D2">
        <w:rPr>
          <w:rFonts w:cs="David" w:hint="cs"/>
          <w:b/>
          <w:bCs/>
          <w:noProof w:val="0"/>
          <w:sz w:val="50"/>
          <w:szCs w:val="50"/>
          <w:rtl/>
        </w:rPr>
        <w:t>מכרז</w:t>
      </w:r>
      <w:r w:rsidR="00970E92" w:rsidRPr="005E65D2">
        <w:rPr>
          <w:rFonts w:cs="David" w:hint="cs"/>
          <w:b/>
          <w:bCs/>
          <w:noProof w:val="0"/>
          <w:sz w:val="50"/>
          <w:szCs w:val="50"/>
          <w:rtl/>
        </w:rPr>
        <w:t xml:space="preserve"> ממוכן מהיר</w:t>
      </w:r>
      <w:r w:rsidRPr="005E65D2">
        <w:rPr>
          <w:rFonts w:cs="David" w:hint="cs"/>
          <w:b/>
          <w:bCs/>
          <w:noProof w:val="0"/>
          <w:sz w:val="50"/>
          <w:szCs w:val="50"/>
          <w:rtl/>
        </w:rPr>
        <w:t xml:space="preserve"> </w:t>
      </w:r>
      <w:r w:rsidRPr="005E65D2">
        <w:rPr>
          <w:rFonts w:ascii="David" w:hAnsi="David" w:cs="David" w:hint="cs"/>
          <w:b/>
          <w:bCs/>
          <w:noProof w:val="0"/>
          <w:sz w:val="50"/>
          <w:szCs w:val="50"/>
          <w:rtl/>
        </w:rPr>
        <w:t>1</w:t>
      </w:r>
      <w:r w:rsidR="005D662B">
        <w:rPr>
          <w:rFonts w:ascii="David" w:hAnsi="David" w:cs="David" w:hint="cs"/>
          <w:b/>
          <w:bCs/>
          <w:noProof w:val="0"/>
          <w:sz w:val="50"/>
          <w:szCs w:val="50"/>
          <w:rtl/>
        </w:rPr>
        <w:t>4</w:t>
      </w:r>
      <w:r w:rsidRPr="005E65D2">
        <w:rPr>
          <w:rFonts w:ascii="David" w:hAnsi="David" w:cs="David" w:hint="cs"/>
          <w:b/>
          <w:bCs/>
          <w:noProof w:val="0"/>
          <w:sz w:val="50"/>
          <w:szCs w:val="50"/>
          <w:rtl/>
        </w:rPr>
        <w:t>-2</w:t>
      </w:r>
      <w:r w:rsidR="005D662B">
        <w:rPr>
          <w:rFonts w:ascii="David" w:hAnsi="David" w:cs="David" w:hint="cs"/>
          <w:b/>
          <w:bCs/>
          <w:noProof w:val="0"/>
          <w:sz w:val="50"/>
          <w:szCs w:val="50"/>
          <w:rtl/>
        </w:rPr>
        <w:t>2</w:t>
      </w:r>
      <w:r w:rsidRPr="005E65D2">
        <w:rPr>
          <w:rFonts w:cs="David" w:hint="cs"/>
          <w:b/>
          <w:bCs/>
          <w:noProof w:val="0"/>
          <w:sz w:val="50"/>
          <w:szCs w:val="50"/>
          <w:rtl/>
        </w:rPr>
        <w:t xml:space="preserve"> </w:t>
      </w:r>
    </w:p>
    <w:p w:rsidR="005E65D2" w:rsidRPr="005E65D2" w:rsidRDefault="005E65D2" w:rsidP="005E65D2">
      <w:pPr>
        <w:pStyle w:val="afb"/>
        <w:tabs>
          <w:tab w:val="left" w:pos="720"/>
        </w:tabs>
        <w:spacing w:line="360" w:lineRule="auto"/>
        <w:jc w:val="center"/>
        <w:rPr>
          <w:rFonts w:cs="David"/>
          <w:b/>
          <w:bCs/>
          <w:noProof w:val="0"/>
          <w:sz w:val="36"/>
          <w:szCs w:val="36"/>
          <w:rtl/>
        </w:rPr>
      </w:pPr>
      <w:r w:rsidRPr="005E65D2">
        <w:rPr>
          <w:rFonts w:cs="David" w:hint="cs"/>
          <w:b/>
          <w:bCs/>
          <w:noProof w:val="0"/>
          <w:sz w:val="36"/>
          <w:szCs w:val="36"/>
          <w:rtl/>
        </w:rPr>
        <w:t>ל</w:t>
      </w:r>
      <w:r w:rsidRPr="005E65D2">
        <w:rPr>
          <w:rFonts w:cs="David"/>
          <w:b/>
          <w:bCs/>
          <w:noProof w:val="0"/>
          <w:sz w:val="36"/>
          <w:szCs w:val="36"/>
          <w:rtl/>
        </w:rPr>
        <w:t xml:space="preserve">מתן שירותי חניה </w:t>
      </w:r>
      <w:r w:rsidRPr="005E65D2">
        <w:rPr>
          <w:rFonts w:cs="David" w:hint="cs"/>
          <w:b/>
          <w:bCs/>
          <w:noProof w:val="0"/>
          <w:sz w:val="36"/>
          <w:szCs w:val="36"/>
          <w:rtl/>
        </w:rPr>
        <w:t>ל</w:t>
      </w:r>
      <w:r w:rsidRPr="005E65D2">
        <w:rPr>
          <w:rFonts w:cs="David"/>
          <w:b/>
          <w:bCs/>
          <w:noProof w:val="0"/>
          <w:sz w:val="36"/>
          <w:szCs w:val="36"/>
          <w:rtl/>
        </w:rPr>
        <w:t>עובדים בנציבות הביקורת על התביעה וייצוג המדינה בערכאות שמקום משכנם בבניין שלום ת"א</w:t>
      </w:r>
      <w:r w:rsidRPr="005E65D2">
        <w:rPr>
          <w:rFonts w:cs="David" w:hint="cs"/>
          <w:b/>
          <w:bCs/>
          <w:noProof w:val="0"/>
          <w:sz w:val="36"/>
          <w:szCs w:val="36"/>
          <w:rtl/>
        </w:rPr>
        <w:t>.</w:t>
      </w:r>
    </w:p>
    <w:p w:rsidR="00194889" w:rsidRPr="005E65D2" w:rsidRDefault="00194889" w:rsidP="005E65D2">
      <w:pPr>
        <w:pStyle w:val="afb"/>
        <w:tabs>
          <w:tab w:val="left" w:pos="720"/>
        </w:tabs>
        <w:spacing w:line="360" w:lineRule="auto"/>
        <w:jc w:val="center"/>
        <w:rPr>
          <w:rFonts w:cs="David"/>
          <w:b/>
          <w:bCs/>
          <w:noProof w:val="0"/>
          <w:sz w:val="46"/>
          <w:szCs w:val="46"/>
          <w:rtl/>
        </w:rPr>
      </w:pPr>
    </w:p>
    <w:p w:rsidR="008D09D8" w:rsidRDefault="008D09D8" w:rsidP="003236F8">
      <w:pPr>
        <w:tabs>
          <w:tab w:val="left" w:pos="4770"/>
        </w:tabs>
        <w:spacing w:line="360" w:lineRule="auto"/>
        <w:rPr>
          <w:rFonts w:ascii="David" w:hAnsi="David" w:cs="David"/>
          <w:b/>
          <w:bCs/>
          <w:sz w:val="36"/>
          <w:szCs w:val="36"/>
          <w:rtl/>
        </w:rPr>
      </w:pPr>
    </w:p>
    <w:p w:rsidR="006F467B" w:rsidRDefault="006F467B" w:rsidP="003236F8">
      <w:pPr>
        <w:tabs>
          <w:tab w:val="left" w:pos="4770"/>
        </w:tabs>
        <w:spacing w:line="360" w:lineRule="auto"/>
        <w:rPr>
          <w:rFonts w:ascii="David" w:hAnsi="David" w:cs="David"/>
          <w:b/>
          <w:bCs/>
          <w:sz w:val="36"/>
          <w:szCs w:val="36"/>
          <w:rtl/>
        </w:rPr>
      </w:pPr>
    </w:p>
    <w:p w:rsidR="008D09D8" w:rsidRDefault="008D09D8" w:rsidP="003236F8">
      <w:pPr>
        <w:tabs>
          <w:tab w:val="left" w:pos="4770"/>
        </w:tabs>
        <w:spacing w:line="360" w:lineRule="auto"/>
        <w:rPr>
          <w:rFonts w:ascii="David" w:hAnsi="David" w:cs="David"/>
          <w:b/>
          <w:bCs/>
          <w:sz w:val="36"/>
          <w:szCs w:val="36"/>
          <w:rtl/>
        </w:rPr>
      </w:pPr>
    </w:p>
    <w:p w:rsidR="006F467B" w:rsidRDefault="005E65D2">
      <w:pPr>
        <w:bidi w:val="0"/>
        <w:spacing w:before="200" w:after="200" w:line="276" w:lineRule="auto"/>
        <w:rPr>
          <w:rFonts w:ascii="David" w:hAnsi="David" w:cs="David"/>
          <w:sz w:val="36"/>
          <w:szCs w:val="36"/>
        </w:rPr>
      </w:pPr>
      <w:r>
        <w:rPr>
          <w:rFonts w:ascii="David" w:hAnsi="David" w:cs="David"/>
          <w:sz w:val="36"/>
          <w:szCs w:val="36"/>
          <w:rtl/>
        </w:rPr>
        <w:br w:type="page"/>
      </w:r>
    </w:p>
    <w:p w:rsidR="000626ED" w:rsidRPr="00BC709B" w:rsidRDefault="005E65D2" w:rsidP="003B6AEA">
      <w:pPr>
        <w:pStyle w:val="1fe"/>
        <w:spacing w:before="120" w:line="360" w:lineRule="auto"/>
        <w:rPr>
          <w:rtl/>
        </w:rPr>
      </w:pPr>
      <w:r>
        <w:rPr>
          <w:rFonts w:hint="cs"/>
          <w:rtl/>
        </w:rPr>
        <w:lastRenderedPageBreak/>
        <w:t>הקדמה</w:t>
      </w:r>
    </w:p>
    <w:p w:rsidR="00DA4627" w:rsidRDefault="005E65D2" w:rsidP="003B6AEA">
      <w:pPr>
        <w:pStyle w:val="11"/>
        <w:spacing w:before="120" w:after="120"/>
      </w:pPr>
      <w:bookmarkStart w:id="5" w:name="_Toc53331324"/>
      <w:r>
        <w:rPr>
          <w:rFonts w:hint="cs"/>
          <w:rtl/>
        </w:rPr>
        <w:t xml:space="preserve">מסמכים </w:t>
      </w:r>
    </w:p>
    <w:p w:rsidR="00DA4627" w:rsidRDefault="005E65D2" w:rsidP="003B6AEA">
      <w:pPr>
        <w:pStyle w:val="111"/>
        <w:spacing w:before="120" w:after="120"/>
        <w:rPr>
          <w:rtl/>
        </w:rPr>
      </w:pPr>
      <w:r>
        <w:rPr>
          <w:rtl/>
        </w:rPr>
        <w:t xml:space="preserve">מסמכי המכרז מחולקים לפרקים, כמפורט להלן: </w:t>
      </w:r>
    </w:p>
    <w:p w:rsidR="00DA4627" w:rsidRDefault="005E65D2" w:rsidP="003B6AEA">
      <w:pPr>
        <w:pStyle w:val="111"/>
        <w:numPr>
          <w:ilvl w:val="0"/>
          <w:numId w:val="0"/>
        </w:numPr>
        <w:spacing w:before="120" w:after="120"/>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rsidR="00DA4627" w:rsidRDefault="005E65D2" w:rsidP="003B6AEA">
      <w:pPr>
        <w:pStyle w:val="111"/>
        <w:numPr>
          <w:ilvl w:val="0"/>
          <w:numId w:val="0"/>
        </w:numPr>
        <w:spacing w:before="120" w:after="120"/>
        <w:ind w:left="2160"/>
        <w:rPr>
          <w:rtl/>
        </w:rPr>
      </w:pPr>
      <w:r>
        <w:rPr>
          <w:rFonts w:hint="cs"/>
          <w:rtl/>
        </w:rPr>
        <w:t xml:space="preserve">פרק ב' </w:t>
      </w:r>
      <w:r w:rsidRPr="00DA4627">
        <w:rPr>
          <w:rtl/>
        </w:rPr>
        <w:t xml:space="preserve">– </w:t>
      </w:r>
      <w:r w:rsidR="00C629C6">
        <w:rPr>
          <w:rFonts w:hint="cs"/>
          <w:rtl/>
        </w:rPr>
        <w:t>כללי המכרז</w:t>
      </w:r>
      <w:r w:rsidRPr="00DA4627">
        <w:rPr>
          <w:rtl/>
        </w:rPr>
        <w:t>.</w:t>
      </w:r>
    </w:p>
    <w:p w:rsidR="000B5921" w:rsidRDefault="005E65D2" w:rsidP="003B6AEA">
      <w:pPr>
        <w:pStyle w:val="111"/>
        <w:numPr>
          <w:ilvl w:val="0"/>
          <w:numId w:val="0"/>
        </w:numPr>
        <w:spacing w:before="120" w:after="120"/>
        <w:ind w:left="1334"/>
        <w:rPr>
          <w:rtl/>
        </w:rPr>
      </w:pPr>
      <w:r>
        <w:rPr>
          <w:rFonts w:hint="cs"/>
          <w:rtl/>
        </w:rPr>
        <w:t xml:space="preserve">                פרק ג'</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rsidR="000B5921" w:rsidRDefault="005E65D2" w:rsidP="003B6AEA">
      <w:pPr>
        <w:pStyle w:val="1112"/>
        <w:spacing w:before="120" w:after="120"/>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הפרק השני כולל את הכללים לפיהם המכרז מתנהל, ואילו הפרק השלישי מהווה את הסכם ההתקשרות אשר ייחתם עם הספק/ים הזוכים.</w:t>
      </w:r>
    </w:p>
    <w:p w:rsidR="00C629C6" w:rsidRDefault="005E65D2" w:rsidP="003B6AEA">
      <w:pPr>
        <w:pStyle w:val="1112"/>
        <w:spacing w:before="120" w:after="120"/>
      </w:pPr>
      <w:r>
        <w:rPr>
          <w:rFonts w:hint="cs"/>
          <w:rtl/>
        </w:rPr>
        <w:t xml:space="preserve">יש לקרוא באופן יסודי את כלל פרקי המכרז, טרם הגשת הצעה במכרז. </w:t>
      </w:r>
    </w:p>
    <w:p w:rsidR="00C629C6" w:rsidRDefault="00C629C6" w:rsidP="003B6AEA">
      <w:pPr>
        <w:pStyle w:val="111"/>
        <w:numPr>
          <w:ilvl w:val="0"/>
          <w:numId w:val="0"/>
        </w:numPr>
        <w:spacing w:before="120" w:after="120"/>
        <w:ind w:left="1334"/>
        <w:rPr>
          <w:rtl/>
        </w:rPr>
      </w:pPr>
    </w:p>
    <w:p w:rsidR="00C629C6" w:rsidRDefault="005E65D2" w:rsidP="003B6AEA">
      <w:pPr>
        <w:pStyle w:val="11"/>
        <w:spacing w:before="120" w:after="120"/>
      </w:pPr>
      <w:r>
        <w:rPr>
          <w:rFonts w:hint="cs"/>
          <w:rtl/>
        </w:rPr>
        <w:t>מועדי המכרז</w:t>
      </w:r>
    </w:p>
    <w:tbl>
      <w:tblPr>
        <w:tblpPr w:leftFromText="180" w:rightFromText="180" w:vertAnchor="text" w:horzAnchor="margin" w:tblpXSpec="right" w:tblpY="68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F61B05" w:rsidRPr="00D97BE3" w:rsidTr="00F61B05">
        <w:trPr>
          <w:tblHeader/>
        </w:trPr>
        <w:tc>
          <w:tcPr>
            <w:tcW w:w="4938" w:type="dxa"/>
            <w:shd w:val="clear" w:color="auto" w:fill="E6E6E6"/>
          </w:tcPr>
          <w:p w:rsidR="00F61B05" w:rsidRPr="00D97BE3" w:rsidRDefault="00F61B05" w:rsidP="00F61B05">
            <w:pPr>
              <w:spacing w:line="360" w:lineRule="auto"/>
              <w:jc w:val="center"/>
              <w:rPr>
                <w:rFonts w:ascii="David" w:hAnsi="David"/>
                <w:b/>
                <w:bCs/>
                <w:rtl/>
              </w:rPr>
            </w:pPr>
            <w:r w:rsidRPr="00D97BE3">
              <w:rPr>
                <w:rFonts w:ascii="David" w:hAnsi="David"/>
                <w:b/>
                <w:bCs/>
                <w:rtl/>
              </w:rPr>
              <w:t>פעילות</w:t>
            </w:r>
          </w:p>
        </w:tc>
        <w:tc>
          <w:tcPr>
            <w:tcW w:w="2672" w:type="dxa"/>
            <w:shd w:val="clear" w:color="auto" w:fill="E6E6E6"/>
          </w:tcPr>
          <w:p w:rsidR="00F61B05" w:rsidRPr="00D97BE3" w:rsidRDefault="00F61B05" w:rsidP="00F61B05">
            <w:pPr>
              <w:spacing w:line="360" w:lineRule="auto"/>
              <w:jc w:val="center"/>
              <w:rPr>
                <w:rFonts w:ascii="David" w:hAnsi="David"/>
                <w:b/>
                <w:bCs/>
                <w:rtl/>
              </w:rPr>
            </w:pPr>
            <w:r w:rsidRPr="00D97BE3">
              <w:rPr>
                <w:rFonts w:ascii="David" w:hAnsi="David"/>
                <w:b/>
                <w:bCs/>
                <w:rtl/>
              </w:rPr>
              <w:t>תאריך</w:t>
            </w:r>
          </w:p>
        </w:tc>
      </w:tr>
      <w:tr w:rsidR="00F61B05" w:rsidRPr="00D97BE3" w:rsidTr="00F61B05">
        <w:tc>
          <w:tcPr>
            <w:tcW w:w="4938" w:type="dxa"/>
          </w:tcPr>
          <w:p w:rsidR="00F61B05" w:rsidRPr="00C71335" w:rsidRDefault="00F61B05" w:rsidP="00F61B05">
            <w:pPr>
              <w:spacing w:line="360" w:lineRule="auto"/>
              <w:jc w:val="both"/>
              <w:rPr>
                <w:rFonts w:ascii="David" w:hAnsi="David" w:cs="David"/>
                <w:rtl/>
              </w:rPr>
            </w:pPr>
            <w:r w:rsidRPr="00C71335">
              <w:rPr>
                <w:rFonts w:ascii="David" w:hAnsi="David" w:cs="David"/>
                <w:rtl/>
              </w:rPr>
              <w:t xml:space="preserve">פרסום המכרז </w:t>
            </w:r>
          </w:p>
        </w:tc>
        <w:tc>
          <w:tcPr>
            <w:tcW w:w="2672" w:type="dxa"/>
          </w:tcPr>
          <w:p w:rsidR="00F61B05" w:rsidRPr="00C71335" w:rsidRDefault="005D662B" w:rsidP="0014615D">
            <w:pPr>
              <w:spacing w:line="360" w:lineRule="auto"/>
              <w:jc w:val="center"/>
              <w:rPr>
                <w:rFonts w:ascii="David" w:hAnsi="David" w:cs="David"/>
                <w:rtl/>
              </w:rPr>
            </w:pPr>
            <w:r>
              <w:rPr>
                <w:rFonts w:ascii="David" w:hAnsi="David" w:cs="David" w:hint="cs"/>
                <w:rtl/>
              </w:rPr>
              <w:t>2</w:t>
            </w:r>
            <w:r w:rsidR="0014615D">
              <w:rPr>
                <w:rFonts w:ascii="David" w:hAnsi="David" w:cs="David" w:hint="cs"/>
                <w:rtl/>
              </w:rPr>
              <w:t>5</w:t>
            </w:r>
            <w:r>
              <w:rPr>
                <w:rFonts w:ascii="David" w:hAnsi="David" w:cs="David" w:hint="cs"/>
                <w:rtl/>
              </w:rPr>
              <w:t>.01.2022</w:t>
            </w:r>
          </w:p>
        </w:tc>
      </w:tr>
      <w:tr w:rsidR="00F61B05" w:rsidRPr="00D97BE3" w:rsidTr="00F61B05">
        <w:tc>
          <w:tcPr>
            <w:tcW w:w="4938" w:type="dxa"/>
          </w:tcPr>
          <w:p w:rsidR="00F61B05" w:rsidRPr="00C71335" w:rsidRDefault="00F61B05" w:rsidP="00F61B05">
            <w:pPr>
              <w:spacing w:line="360" w:lineRule="auto"/>
              <w:jc w:val="both"/>
              <w:rPr>
                <w:rFonts w:ascii="David" w:hAnsi="David" w:cs="David"/>
                <w:rtl/>
              </w:rPr>
            </w:pPr>
            <w:r w:rsidRPr="00C71335">
              <w:rPr>
                <w:rFonts w:ascii="David" w:hAnsi="David" w:cs="David"/>
                <w:rtl/>
              </w:rPr>
              <w:t>מועד אחרון להגשת שאלות הבהרה</w:t>
            </w:r>
          </w:p>
        </w:tc>
        <w:tc>
          <w:tcPr>
            <w:tcW w:w="2672" w:type="dxa"/>
          </w:tcPr>
          <w:p w:rsidR="00F61B05" w:rsidRPr="00C71335" w:rsidRDefault="0014615D" w:rsidP="005D662B">
            <w:pPr>
              <w:spacing w:line="360" w:lineRule="auto"/>
              <w:jc w:val="center"/>
              <w:rPr>
                <w:rFonts w:ascii="David" w:hAnsi="David" w:cs="David"/>
                <w:rtl/>
              </w:rPr>
            </w:pPr>
            <w:r>
              <w:rPr>
                <w:rFonts w:ascii="David" w:hAnsi="David" w:cs="David"/>
              </w:rPr>
              <w:t>30</w:t>
            </w:r>
            <w:r w:rsidR="005D662B">
              <w:rPr>
                <w:rFonts w:ascii="David" w:hAnsi="David" w:cs="David"/>
              </w:rPr>
              <w:t>.</w:t>
            </w:r>
            <w:r w:rsidR="00F61B05" w:rsidRPr="00C71335">
              <w:rPr>
                <w:rFonts w:ascii="David" w:hAnsi="David" w:cs="David"/>
              </w:rPr>
              <w:t>01.2022</w:t>
            </w:r>
            <w:r w:rsidR="00F61B05" w:rsidRPr="00C71335">
              <w:rPr>
                <w:rFonts w:ascii="David" w:hAnsi="David" w:cs="David"/>
                <w:rtl/>
              </w:rPr>
              <w:t xml:space="preserve"> בשעה 12:00</w:t>
            </w:r>
          </w:p>
        </w:tc>
      </w:tr>
      <w:tr w:rsidR="00F61B05" w:rsidRPr="00D97BE3" w:rsidTr="00F61B05">
        <w:tc>
          <w:tcPr>
            <w:tcW w:w="4938" w:type="dxa"/>
          </w:tcPr>
          <w:p w:rsidR="00F61B05" w:rsidRPr="00C71335" w:rsidRDefault="00F61B05" w:rsidP="00F61B05">
            <w:pPr>
              <w:spacing w:line="360" w:lineRule="auto"/>
              <w:jc w:val="both"/>
              <w:rPr>
                <w:rFonts w:ascii="David" w:hAnsi="David" w:cs="David"/>
                <w:rtl/>
              </w:rPr>
            </w:pPr>
            <w:r w:rsidRPr="00C71335">
              <w:rPr>
                <w:rFonts w:ascii="David" w:hAnsi="David" w:cs="David"/>
                <w:rtl/>
              </w:rPr>
              <w:t>מועד אחרון למענה שאלות הבהרה</w:t>
            </w:r>
          </w:p>
        </w:tc>
        <w:tc>
          <w:tcPr>
            <w:tcW w:w="2672" w:type="dxa"/>
          </w:tcPr>
          <w:p w:rsidR="00F61B05" w:rsidRPr="00C71335" w:rsidRDefault="005D662B" w:rsidP="0014615D">
            <w:pPr>
              <w:spacing w:line="360" w:lineRule="auto"/>
              <w:jc w:val="center"/>
              <w:rPr>
                <w:rFonts w:ascii="David" w:hAnsi="David" w:cs="David"/>
                <w:rtl/>
              </w:rPr>
            </w:pPr>
            <w:r>
              <w:rPr>
                <w:rFonts w:ascii="David" w:hAnsi="David" w:cs="David"/>
              </w:rPr>
              <w:t>3</w:t>
            </w:r>
            <w:r w:rsidR="0014615D">
              <w:rPr>
                <w:rFonts w:ascii="David" w:hAnsi="David" w:cs="David"/>
              </w:rPr>
              <w:t>1</w:t>
            </w:r>
            <w:r>
              <w:rPr>
                <w:rFonts w:ascii="David" w:hAnsi="David" w:cs="David"/>
              </w:rPr>
              <w:t>.01.2022</w:t>
            </w:r>
          </w:p>
        </w:tc>
      </w:tr>
      <w:tr w:rsidR="00F61B05" w:rsidRPr="00D97BE3" w:rsidTr="00F61B05">
        <w:tc>
          <w:tcPr>
            <w:tcW w:w="4938" w:type="dxa"/>
          </w:tcPr>
          <w:p w:rsidR="00F61B05" w:rsidRPr="00C71335" w:rsidRDefault="00F61B05" w:rsidP="00F61B05">
            <w:pPr>
              <w:spacing w:line="360" w:lineRule="auto"/>
              <w:jc w:val="both"/>
              <w:rPr>
                <w:rFonts w:ascii="David" w:hAnsi="David" w:cs="David"/>
                <w:rtl/>
              </w:rPr>
            </w:pPr>
            <w:r w:rsidRPr="00C71335">
              <w:rPr>
                <w:rFonts w:ascii="David" w:hAnsi="David" w:cs="David"/>
                <w:rtl/>
              </w:rPr>
              <w:t>מועד תחילת הגשת הצעות</w:t>
            </w:r>
          </w:p>
        </w:tc>
        <w:tc>
          <w:tcPr>
            <w:tcW w:w="2672" w:type="dxa"/>
          </w:tcPr>
          <w:p w:rsidR="00F61B05" w:rsidRPr="00C71335" w:rsidRDefault="0014615D" w:rsidP="00183293">
            <w:pPr>
              <w:spacing w:line="360" w:lineRule="auto"/>
              <w:jc w:val="center"/>
              <w:rPr>
                <w:rFonts w:ascii="David" w:hAnsi="David" w:cs="David"/>
                <w:rtl/>
              </w:rPr>
            </w:pPr>
            <w:r>
              <w:rPr>
                <w:rFonts w:ascii="David" w:hAnsi="David" w:cs="David" w:hint="cs"/>
                <w:rtl/>
              </w:rPr>
              <w:t>01.02.2022</w:t>
            </w:r>
            <w:r w:rsidR="00F61B05" w:rsidRPr="00C71335">
              <w:rPr>
                <w:rFonts w:ascii="David" w:hAnsi="David" w:cs="David"/>
                <w:rtl/>
              </w:rPr>
              <w:t xml:space="preserve"> משעה 12:00</w:t>
            </w:r>
          </w:p>
        </w:tc>
      </w:tr>
      <w:tr w:rsidR="00F61B05" w:rsidRPr="00D97BE3" w:rsidTr="00F61B05">
        <w:tc>
          <w:tcPr>
            <w:tcW w:w="4938" w:type="dxa"/>
          </w:tcPr>
          <w:p w:rsidR="00F61B05" w:rsidRPr="00C71335" w:rsidRDefault="00F61B05" w:rsidP="00F61B05">
            <w:pPr>
              <w:spacing w:line="360" w:lineRule="auto"/>
              <w:jc w:val="both"/>
              <w:rPr>
                <w:rFonts w:ascii="David" w:hAnsi="David" w:cs="David"/>
                <w:rtl/>
              </w:rPr>
            </w:pPr>
            <w:r w:rsidRPr="00C71335">
              <w:rPr>
                <w:rFonts w:ascii="David" w:hAnsi="David" w:cs="David"/>
                <w:rtl/>
              </w:rPr>
              <w:t>מועד אחרון להגשת הצעות</w:t>
            </w:r>
          </w:p>
        </w:tc>
        <w:tc>
          <w:tcPr>
            <w:tcW w:w="2672" w:type="dxa"/>
          </w:tcPr>
          <w:p w:rsidR="00F61B05" w:rsidRPr="00C71335" w:rsidRDefault="005D662B" w:rsidP="0014615D">
            <w:pPr>
              <w:spacing w:line="360" w:lineRule="auto"/>
              <w:jc w:val="center"/>
              <w:rPr>
                <w:rFonts w:ascii="David" w:hAnsi="David" w:cs="David"/>
                <w:rtl/>
              </w:rPr>
            </w:pPr>
            <w:r>
              <w:rPr>
                <w:rFonts w:ascii="David" w:hAnsi="David" w:cs="David" w:hint="cs"/>
                <w:rtl/>
              </w:rPr>
              <w:t>0</w:t>
            </w:r>
            <w:r w:rsidR="0014615D">
              <w:rPr>
                <w:rFonts w:ascii="David" w:hAnsi="David" w:cs="David" w:hint="cs"/>
                <w:rtl/>
              </w:rPr>
              <w:t>3</w:t>
            </w:r>
            <w:r w:rsidR="00F61B05" w:rsidRPr="00C71335">
              <w:rPr>
                <w:rFonts w:ascii="David" w:hAnsi="David" w:cs="David"/>
                <w:rtl/>
              </w:rPr>
              <w:t>.0</w:t>
            </w:r>
            <w:r>
              <w:rPr>
                <w:rFonts w:ascii="David" w:hAnsi="David" w:cs="David" w:hint="cs"/>
                <w:rtl/>
              </w:rPr>
              <w:t>2</w:t>
            </w:r>
            <w:r w:rsidR="00F61B05" w:rsidRPr="00C71335">
              <w:rPr>
                <w:rFonts w:ascii="David" w:hAnsi="David" w:cs="David"/>
                <w:rtl/>
              </w:rPr>
              <w:t>.2022 בשעה 12:00</w:t>
            </w:r>
          </w:p>
        </w:tc>
      </w:tr>
      <w:tr w:rsidR="00F61B05" w:rsidRPr="00D97BE3" w:rsidTr="00F61B05">
        <w:tc>
          <w:tcPr>
            <w:tcW w:w="4938" w:type="dxa"/>
          </w:tcPr>
          <w:p w:rsidR="00F61B05" w:rsidRPr="00C71335" w:rsidRDefault="00F61B05" w:rsidP="00F61B05">
            <w:pPr>
              <w:spacing w:line="360" w:lineRule="auto"/>
              <w:jc w:val="both"/>
              <w:rPr>
                <w:rFonts w:ascii="David" w:hAnsi="David" w:cs="David"/>
                <w:rtl/>
              </w:rPr>
            </w:pPr>
            <w:r w:rsidRPr="00C71335">
              <w:rPr>
                <w:rFonts w:ascii="David" w:hAnsi="David" w:cs="David"/>
                <w:rtl/>
              </w:rPr>
              <w:t>תוקף ההצעה</w:t>
            </w:r>
          </w:p>
        </w:tc>
        <w:tc>
          <w:tcPr>
            <w:tcW w:w="2672" w:type="dxa"/>
          </w:tcPr>
          <w:p w:rsidR="00F61B05" w:rsidRPr="00C71335" w:rsidRDefault="00F61B05" w:rsidP="005D662B">
            <w:pPr>
              <w:spacing w:line="360" w:lineRule="auto"/>
              <w:jc w:val="center"/>
              <w:rPr>
                <w:rFonts w:ascii="David" w:hAnsi="David" w:cs="David"/>
                <w:rtl/>
              </w:rPr>
            </w:pPr>
            <w:r w:rsidRPr="00C71335">
              <w:rPr>
                <w:rFonts w:ascii="David" w:hAnsi="David" w:cs="David"/>
                <w:rtl/>
              </w:rPr>
              <w:t>עד 3</w:t>
            </w:r>
            <w:r w:rsidR="005D662B">
              <w:rPr>
                <w:rFonts w:ascii="David" w:hAnsi="David" w:cs="David" w:hint="cs"/>
                <w:rtl/>
              </w:rPr>
              <w:t>1</w:t>
            </w:r>
            <w:r w:rsidRPr="00C71335">
              <w:rPr>
                <w:rFonts w:ascii="David" w:hAnsi="David" w:cs="David"/>
                <w:rtl/>
              </w:rPr>
              <w:t>.</w:t>
            </w:r>
            <w:r w:rsidR="005D662B">
              <w:rPr>
                <w:rFonts w:ascii="David" w:hAnsi="David" w:cs="David" w:hint="cs"/>
                <w:rtl/>
              </w:rPr>
              <w:t>05</w:t>
            </w:r>
            <w:r w:rsidRPr="00C71335">
              <w:rPr>
                <w:rFonts w:ascii="David" w:hAnsi="David" w:cs="David"/>
                <w:rtl/>
              </w:rPr>
              <w:t>.2022</w:t>
            </w:r>
          </w:p>
        </w:tc>
      </w:tr>
    </w:tbl>
    <w:p w:rsidR="00C629C6" w:rsidRDefault="005E65D2" w:rsidP="003A64B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rsidR="00AB7B6E" w:rsidRDefault="00AB7B6E" w:rsidP="003A64BC">
      <w:pPr>
        <w:pStyle w:val="111"/>
        <w:numPr>
          <w:ilvl w:val="0"/>
          <w:numId w:val="0"/>
        </w:numPr>
        <w:ind w:left="1334"/>
        <w:rPr>
          <w:rtl/>
        </w:rPr>
      </w:pPr>
    </w:p>
    <w:p w:rsidR="00C71335" w:rsidRDefault="00C71335" w:rsidP="003A64BC">
      <w:pPr>
        <w:pStyle w:val="111"/>
        <w:numPr>
          <w:ilvl w:val="0"/>
          <w:numId w:val="0"/>
        </w:numPr>
        <w:ind w:left="1334"/>
        <w:rPr>
          <w:rtl/>
        </w:rPr>
        <w:sectPr w:rsidR="00C71335" w:rsidSect="00654526">
          <w:pgSz w:w="11906" w:h="16838" w:code="9"/>
          <w:pgMar w:top="1616" w:right="1826" w:bottom="1440" w:left="1800" w:header="709" w:footer="709" w:gutter="0"/>
          <w:cols w:space="708"/>
          <w:titlePg/>
          <w:bidi/>
          <w:rtlGutter/>
          <w:docGrid w:linePitch="360"/>
        </w:sectPr>
      </w:pPr>
    </w:p>
    <w:p w:rsidR="000B5921" w:rsidRPr="00F26599" w:rsidRDefault="005E65D2" w:rsidP="00F26599">
      <w:pPr>
        <w:pStyle w:val="111"/>
        <w:numPr>
          <w:ilvl w:val="0"/>
          <w:numId w:val="0"/>
        </w:numPr>
        <w:ind w:left="1334"/>
        <w:jc w:val="center"/>
        <w:rPr>
          <w:sz w:val="28"/>
          <w:szCs w:val="28"/>
          <w:rtl/>
        </w:rPr>
      </w:pPr>
      <w:r w:rsidRPr="00F26599">
        <w:rPr>
          <w:sz w:val="28"/>
          <w:szCs w:val="28"/>
          <w:rtl/>
        </w:rPr>
        <w:lastRenderedPageBreak/>
        <w:t xml:space="preserve">פרק א'- </w:t>
      </w:r>
      <w:r w:rsidR="00C629C6" w:rsidRPr="00F26599">
        <w:rPr>
          <w:rFonts w:hint="cs"/>
          <w:sz w:val="28"/>
          <w:szCs w:val="28"/>
          <w:rtl/>
        </w:rPr>
        <w:t>תנאי המכרז וחוברת ההצעה</w:t>
      </w:r>
    </w:p>
    <w:p w:rsidR="0055752A" w:rsidRDefault="005E65D2" w:rsidP="0055752A">
      <w:pPr>
        <w:pStyle w:val="11"/>
      </w:pPr>
      <w:r>
        <w:rPr>
          <w:rFonts w:hint="cs"/>
          <w:rtl/>
        </w:rPr>
        <w:t>תקציר המכרז</w:t>
      </w:r>
    </w:p>
    <w:p w:rsidR="0055752A" w:rsidRDefault="005E65D2" w:rsidP="005D662B">
      <w:pPr>
        <w:pStyle w:val="1112"/>
        <w:spacing w:before="120" w:after="120"/>
        <w:rPr>
          <w:rtl/>
        </w:rPr>
      </w:pPr>
      <w:r>
        <w:rPr>
          <w:rFonts w:hint="cs"/>
          <w:rtl/>
        </w:rPr>
        <w:t>משרד המשפטים</w:t>
      </w:r>
      <w:r>
        <w:rPr>
          <w:rtl/>
        </w:rPr>
        <w:t xml:space="preserve"> (להלן: "המזמין"), מפרסם בזאת מכרז ממוכן מהיר מס' </w:t>
      </w:r>
      <w:r w:rsidR="005D662B">
        <w:rPr>
          <w:rFonts w:hint="cs"/>
          <w:rtl/>
        </w:rPr>
        <w:t>14-22</w:t>
      </w:r>
      <w:r>
        <w:rPr>
          <w:rtl/>
        </w:rPr>
        <w:t xml:space="preserve"> ל</w:t>
      </w:r>
      <w:r w:rsidRPr="005E65D2">
        <w:rPr>
          <w:rtl/>
        </w:rPr>
        <w:t xml:space="preserve">מתן שירותי חניה </w:t>
      </w:r>
      <w:r w:rsidRPr="005E65D2">
        <w:rPr>
          <w:rFonts w:hint="cs"/>
          <w:rtl/>
        </w:rPr>
        <w:t>ל</w:t>
      </w:r>
      <w:r w:rsidRPr="005E65D2">
        <w:rPr>
          <w:rtl/>
        </w:rPr>
        <w:t xml:space="preserve">עובדים בנציבות </w:t>
      </w:r>
      <w:r>
        <w:rPr>
          <w:rtl/>
        </w:rPr>
        <w:t>הביקורת על התביעה וייצוג המדינה</w:t>
      </w:r>
      <w:r w:rsidRPr="005E65D2">
        <w:rPr>
          <w:rtl/>
        </w:rPr>
        <w:t xml:space="preserve"> בערכאות שמקום משכנם בבניין שלום ת"א</w:t>
      </w:r>
      <w:r>
        <w:rPr>
          <w:rFonts w:hint="cs"/>
          <w:rtl/>
        </w:rPr>
        <w:t xml:space="preserve"> (</w:t>
      </w:r>
      <w:r>
        <w:rPr>
          <w:rtl/>
        </w:rPr>
        <w:t>"המכרז").</w:t>
      </w:r>
    </w:p>
    <w:p w:rsidR="005E65D2" w:rsidRDefault="005E65D2" w:rsidP="003B6AEA">
      <w:pPr>
        <w:pStyle w:val="1112"/>
        <w:spacing w:before="120" w:after="120"/>
      </w:pPr>
      <w:r>
        <w:rPr>
          <w:rFonts w:hint="cs"/>
          <w:rtl/>
        </w:rPr>
        <w:t>מתן שירותי חנייה לעובדי משרד המשפטים בבניין שלום ת"א בכתובת המשרד אחד העם 9, תל אביב.</w:t>
      </w:r>
    </w:p>
    <w:p w:rsidR="0055752A" w:rsidRPr="00C76D20" w:rsidRDefault="005E65D2" w:rsidP="003B6AEA">
      <w:pPr>
        <w:pStyle w:val="1112"/>
        <w:spacing w:before="120" w:after="120"/>
        <w:rPr>
          <w:rtl/>
        </w:rPr>
      </w:pPr>
      <w:r>
        <w:rPr>
          <w:rtl/>
        </w:rPr>
        <w:t>במסגר</w:t>
      </w:r>
      <w:r>
        <w:rPr>
          <w:rFonts w:hint="cs"/>
          <w:rtl/>
        </w:rPr>
        <w:t>ת</w:t>
      </w:r>
      <w:r>
        <w:rPr>
          <w:rtl/>
        </w:rPr>
        <w:t xml:space="preserve"> המכרז המזמין רשאי לבחור עד </w:t>
      </w:r>
      <w:r w:rsidR="007C5EBA">
        <w:rPr>
          <w:rtl/>
        </w:rPr>
        <w:t>זוכה</w:t>
      </w:r>
      <w:r w:rsidR="000D4C0A">
        <w:rPr>
          <w:rFonts w:hint="cs"/>
          <w:rtl/>
        </w:rPr>
        <w:t xml:space="preserve"> אחד </w:t>
      </w:r>
      <w:r>
        <w:rPr>
          <w:rtl/>
        </w:rPr>
        <w:t>. הזוכה</w:t>
      </w:r>
      <w:r w:rsidR="007C5EBA">
        <w:rPr>
          <w:rtl/>
        </w:rPr>
        <w:t xml:space="preserve"> יחת</w:t>
      </w:r>
      <w:r>
        <w:rPr>
          <w:rtl/>
        </w:rPr>
        <w:t>ו</w:t>
      </w:r>
      <w:r w:rsidR="007C5EBA">
        <w:rPr>
          <w:rFonts w:hint="cs"/>
          <w:rtl/>
        </w:rPr>
        <w:t>ם</w:t>
      </w:r>
      <w:r>
        <w:rPr>
          <w:rtl/>
        </w:rPr>
        <w:t xml:space="preserve"> על הסכם התקשרות (מצ"ב כפרק </w:t>
      </w:r>
      <w:r w:rsidR="00AB7B6E">
        <w:rPr>
          <w:rFonts w:hint="cs"/>
          <w:rtl/>
        </w:rPr>
        <w:t>ג</w:t>
      </w:r>
      <w:r w:rsidR="00AB7B6E">
        <w:rPr>
          <w:rtl/>
        </w:rPr>
        <w:t>'</w:t>
      </w:r>
      <w:r>
        <w:rPr>
          <w:rtl/>
        </w:rPr>
        <w:t xml:space="preserve">) עם המזמין לתקופה של </w:t>
      </w:r>
      <w:r w:rsidR="007C5EBA">
        <w:rPr>
          <w:rFonts w:hint="cs"/>
          <w:rtl/>
        </w:rPr>
        <w:t>12</w:t>
      </w:r>
      <w:r>
        <w:rPr>
          <w:rtl/>
        </w:rPr>
        <w:t xml:space="preserve"> חודשים ("תקופת ההתקשרות"), כאשר למזמין הזכות להאריך את תקופת ההתקשרות בתקופות </w:t>
      </w:r>
      <w:r w:rsidRPr="00C76D20">
        <w:rPr>
          <w:rtl/>
        </w:rPr>
        <w:t>נוספות, ועד ל -</w:t>
      </w:r>
      <w:r w:rsidR="007C5EBA" w:rsidRPr="00C76D20">
        <w:rPr>
          <w:rFonts w:hint="cs"/>
          <w:rtl/>
        </w:rPr>
        <w:t>24</w:t>
      </w:r>
      <w:r w:rsidRPr="00C76D20">
        <w:rPr>
          <w:rtl/>
        </w:rPr>
        <w:t xml:space="preserve"> חודשים נוספים.</w:t>
      </w:r>
    </w:p>
    <w:p w:rsidR="0055752A" w:rsidRPr="00C76D20" w:rsidRDefault="005E65D2" w:rsidP="003B6AEA">
      <w:pPr>
        <w:pStyle w:val="1112"/>
        <w:spacing w:before="120" w:after="120"/>
      </w:pPr>
      <w:r w:rsidRPr="00C76D20">
        <w:rPr>
          <w:rtl/>
        </w:rPr>
        <w:t xml:space="preserve">היקף ההתקשרות </w:t>
      </w:r>
      <w:r w:rsidR="007C5EBA" w:rsidRPr="00C76D20">
        <w:rPr>
          <w:rFonts w:hint="cs"/>
          <w:rtl/>
        </w:rPr>
        <w:t>כ-</w:t>
      </w:r>
      <w:r w:rsidRPr="00C76D20">
        <w:rPr>
          <w:rtl/>
        </w:rPr>
        <w:t xml:space="preserve"> </w:t>
      </w:r>
      <w:r w:rsidR="007C5EBA" w:rsidRPr="00C76D20">
        <w:rPr>
          <w:rFonts w:hint="cs"/>
          <w:rtl/>
        </w:rPr>
        <w:t>200,000</w:t>
      </w:r>
      <w:r w:rsidRPr="00C76D20">
        <w:rPr>
          <w:rtl/>
        </w:rPr>
        <w:t xml:space="preserve"> ₪ כולל מע"מ. למזמין שמורה הזכות להגדיל את היקף ההתקשרות בסכום של עד </w:t>
      </w:r>
      <w:r w:rsidR="007C5EBA" w:rsidRPr="00C76D20">
        <w:rPr>
          <w:rFonts w:hint="cs"/>
          <w:rtl/>
        </w:rPr>
        <w:t xml:space="preserve">200,000 </w:t>
      </w:r>
      <w:r w:rsidRPr="00C76D20">
        <w:rPr>
          <w:rtl/>
        </w:rPr>
        <w:t>₪ כולל מע"מ. המזמין אינו מתחייב להיקף זה או להיקף כלשהו, ומימוש ההתקשרות יהיה על פי שיקול דעתו הבלעדי.</w:t>
      </w:r>
    </w:p>
    <w:p w:rsidR="00D4657F" w:rsidRDefault="00D4657F" w:rsidP="003B6AEA">
      <w:pPr>
        <w:pStyle w:val="1112"/>
        <w:spacing w:before="120" w:after="120"/>
      </w:pPr>
      <w:r>
        <w:rPr>
          <w:rFonts w:hint="cs"/>
          <w:rtl/>
        </w:rPr>
        <w:t>סה"כ ההתקשרות כולל האופציות לא יעלה על 400,000 ₪ כולל מע"מ.</w:t>
      </w:r>
    </w:p>
    <w:p w:rsidR="004375FE" w:rsidRDefault="004375FE" w:rsidP="004375FE">
      <w:pPr>
        <w:pStyle w:val="1112"/>
        <w:numPr>
          <w:ilvl w:val="0"/>
          <w:numId w:val="0"/>
        </w:numPr>
        <w:spacing w:before="120" w:after="120"/>
        <w:ind w:left="1638"/>
      </w:pPr>
    </w:p>
    <w:p w:rsidR="0027050A" w:rsidRDefault="005E65D2" w:rsidP="003B6AEA">
      <w:pPr>
        <w:pStyle w:val="11"/>
        <w:spacing w:before="120" w:after="120"/>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פירוט הדרישות מהמוצר/ השירות הנדרש</w:t>
      </w:r>
    </w:p>
    <w:p w:rsidR="007C5EBA" w:rsidRDefault="007C5EBA" w:rsidP="005D662B">
      <w:pPr>
        <w:pStyle w:val="1112"/>
        <w:spacing w:before="120" w:after="120"/>
      </w:pPr>
      <w:r>
        <w:rPr>
          <w:rFonts w:hint="cs"/>
          <w:rtl/>
        </w:rPr>
        <w:t xml:space="preserve">משרד המשפטים </w:t>
      </w:r>
      <w:r>
        <w:rPr>
          <w:rtl/>
        </w:rPr>
        <w:t xml:space="preserve">מפרסם בזאת מכרז ממוכן מהיר מס' </w:t>
      </w:r>
      <w:r w:rsidR="005D662B">
        <w:rPr>
          <w:rFonts w:hint="cs"/>
          <w:rtl/>
        </w:rPr>
        <w:t>14-22</w:t>
      </w:r>
      <w:r>
        <w:rPr>
          <w:rtl/>
        </w:rPr>
        <w:t xml:space="preserve"> ל</w:t>
      </w:r>
      <w:r w:rsidRPr="005E65D2">
        <w:rPr>
          <w:rtl/>
        </w:rPr>
        <w:t xml:space="preserve">מתן שירותי חניה </w:t>
      </w:r>
      <w:r w:rsidRPr="005E65D2">
        <w:rPr>
          <w:rFonts w:hint="cs"/>
          <w:rtl/>
        </w:rPr>
        <w:t>ל</w:t>
      </w:r>
      <w:r w:rsidRPr="005E65D2">
        <w:rPr>
          <w:rtl/>
        </w:rPr>
        <w:t xml:space="preserve">עובדים בנציבות </w:t>
      </w:r>
      <w:r>
        <w:rPr>
          <w:rtl/>
        </w:rPr>
        <w:t>הביקורת על התביעה וייצוג המדינה</w:t>
      </w:r>
      <w:r w:rsidRPr="005E65D2">
        <w:rPr>
          <w:rtl/>
        </w:rPr>
        <w:t xml:space="preserve"> בערכאות שמקום משכנם בבניין שלום ת"א</w:t>
      </w:r>
      <w:r w:rsidR="003B6AEA">
        <w:rPr>
          <w:rFonts w:hint="cs"/>
        </w:rPr>
        <w:t xml:space="preserve"> </w:t>
      </w:r>
      <w:r w:rsidR="003B6AEA">
        <w:rPr>
          <w:rFonts w:hint="cs"/>
          <w:rtl/>
        </w:rPr>
        <w:t xml:space="preserve"> רח' אחד העם 9, תל אביב</w:t>
      </w:r>
      <w:r>
        <w:rPr>
          <w:rFonts w:hint="cs"/>
          <w:rtl/>
        </w:rPr>
        <w:t xml:space="preserve"> (</w:t>
      </w:r>
      <w:r>
        <w:rPr>
          <w:rtl/>
        </w:rPr>
        <w:t>"המכרז").</w:t>
      </w:r>
    </w:p>
    <w:p w:rsidR="00D4657F" w:rsidRDefault="00D4657F" w:rsidP="003B6AEA">
      <w:pPr>
        <w:pStyle w:val="1112"/>
        <w:spacing w:before="120" w:after="120"/>
      </w:pPr>
      <w:r>
        <w:rPr>
          <w:rFonts w:hint="cs"/>
          <w:rtl/>
        </w:rPr>
        <w:t>המשרד נדרש לכמויות הבאות לשנה:</w:t>
      </w:r>
    </w:p>
    <w:p w:rsidR="00D4657F" w:rsidRDefault="00D4657F" w:rsidP="003B6AEA">
      <w:pPr>
        <w:pStyle w:val="1111"/>
        <w:spacing w:before="120" w:after="120"/>
        <w:ind w:left="1758" w:firstLine="0"/>
      </w:pPr>
      <w:r>
        <w:rPr>
          <w:rFonts w:hint="cs"/>
          <w:rtl/>
        </w:rPr>
        <w:t>עד 20 מנויים חודשיים.</w:t>
      </w:r>
    </w:p>
    <w:p w:rsidR="00D4657F" w:rsidRDefault="00D4657F" w:rsidP="003B6AEA">
      <w:pPr>
        <w:pStyle w:val="1111"/>
        <w:spacing w:before="120" w:after="120"/>
        <w:ind w:left="1758" w:firstLine="0"/>
      </w:pPr>
      <w:r>
        <w:rPr>
          <w:rFonts w:hint="cs"/>
          <w:rtl/>
        </w:rPr>
        <w:t>עד 150 שוברים יומיים</w:t>
      </w:r>
    </w:p>
    <w:p w:rsidR="00D4657F" w:rsidRDefault="00D4657F" w:rsidP="003B6AEA">
      <w:pPr>
        <w:pStyle w:val="1111"/>
        <w:spacing w:before="120" w:after="120"/>
        <w:ind w:left="1758" w:firstLine="0"/>
      </w:pPr>
      <w:r>
        <w:rPr>
          <w:rFonts w:hint="cs"/>
          <w:rtl/>
        </w:rPr>
        <w:t>עד 200 שוברים שעתיים</w:t>
      </w:r>
    </w:p>
    <w:p w:rsidR="00D4657F" w:rsidRDefault="00D4657F" w:rsidP="003B6AEA">
      <w:pPr>
        <w:pStyle w:val="1111"/>
        <w:spacing w:before="120" w:after="120"/>
        <w:ind w:left="1758" w:firstLine="0"/>
      </w:pPr>
      <w:r>
        <w:rPr>
          <w:rFonts w:hint="cs"/>
          <w:rtl/>
        </w:rPr>
        <w:t>עד 800 שוברים לחלק מהשעה החל מהשעה השנייה.</w:t>
      </w:r>
    </w:p>
    <w:p w:rsidR="00D4657F" w:rsidRDefault="00D4657F" w:rsidP="003B6AEA">
      <w:pPr>
        <w:pStyle w:val="1111"/>
        <w:numPr>
          <w:ilvl w:val="0"/>
          <w:numId w:val="0"/>
        </w:numPr>
        <w:spacing w:before="120" w:after="120"/>
        <w:ind w:left="1192"/>
        <w:rPr>
          <w:b/>
          <w:bCs/>
          <w:rtl/>
        </w:rPr>
      </w:pPr>
      <w:r w:rsidRPr="00D4657F">
        <w:rPr>
          <w:rFonts w:hint="cs"/>
          <w:b/>
          <w:bCs/>
          <w:rtl/>
        </w:rPr>
        <w:t>**</w:t>
      </w:r>
      <w:r w:rsidRPr="00D4657F">
        <w:rPr>
          <w:b/>
          <w:bCs/>
          <w:rtl/>
        </w:rPr>
        <w:t xml:space="preserve"> אין המשרד מתחייב לרכוש את כל הכמות המצוינת לעיל, חלקה או בכלל.</w:t>
      </w:r>
    </w:p>
    <w:p w:rsidR="003B6AEA" w:rsidRDefault="004375FE" w:rsidP="003B6AEA">
      <w:pPr>
        <w:pStyle w:val="1111"/>
        <w:numPr>
          <w:ilvl w:val="0"/>
          <w:numId w:val="0"/>
        </w:numPr>
        <w:spacing w:before="120" w:after="120"/>
        <w:ind w:left="1192"/>
        <w:rPr>
          <w:b/>
          <w:bCs/>
          <w:rtl/>
        </w:rPr>
      </w:pPr>
      <w:r>
        <w:rPr>
          <w:rFonts w:hint="cs"/>
          <w:b/>
          <w:bCs/>
          <w:rtl/>
        </w:rPr>
        <w:t>המשרד שומר לעצמו את הזכות לשנות את הכמויות של השירותים השונים בהתאם לצרכיו ובהתאם להנחיות הקורנה.</w:t>
      </w:r>
    </w:p>
    <w:p w:rsidR="003B6AEA" w:rsidRDefault="003B6AEA" w:rsidP="00D4657F">
      <w:pPr>
        <w:pStyle w:val="1111"/>
        <w:numPr>
          <w:ilvl w:val="0"/>
          <w:numId w:val="0"/>
        </w:numPr>
        <w:spacing w:before="120" w:after="120"/>
        <w:ind w:left="1192"/>
        <w:rPr>
          <w:b/>
          <w:bCs/>
          <w:rtl/>
        </w:rPr>
      </w:pPr>
    </w:p>
    <w:p w:rsidR="004375FE" w:rsidRPr="00D4657F" w:rsidRDefault="004375FE" w:rsidP="00D4657F">
      <w:pPr>
        <w:pStyle w:val="1111"/>
        <w:numPr>
          <w:ilvl w:val="0"/>
          <w:numId w:val="0"/>
        </w:numPr>
        <w:spacing w:before="120" w:after="120"/>
        <w:ind w:left="1192"/>
        <w:rPr>
          <w:b/>
          <w:bCs/>
          <w:rtl/>
        </w:rPr>
      </w:pPr>
    </w:p>
    <w:p w:rsidR="0055752A" w:rsidRPr="008E6C99" w:rsidRDefault="005E65D2" w:rsidP="0055752A">
      <w:pPr>
        <w:pStyle w:val="11"/>
        <w:rPr>
          <w:rtl/>
        </w:rPr>
      </w:pPr>
      <w:r w:rsidRPr="00BC1E1C">
        <w:rPr>
          <w:rFonts w:hint="eastAsia"/>
          <w:rtl/>
        </w:rPr>
        <w:lastRenderedPageBreak/>
        <w:t>תנאי</w:t>
      </w:r>
      <w:r w:rsidRPr="00BC1E1C">
        <w:rPr>
          <w:rtl/>
        </w:rPr>
        <w:t xml:space="preserve"> סף </w:t>
      </w:r>
      <w:r w:rsidRPr="008E6C99">
        <w:rPr>
          <w:rtl/>
        </w:rPr>
        <w:t>להשתתפות במכרז</w:t>
      </w:r>
      <w:bookmarkEnd w:id="6"/>
      <w:bookmarkEnd w:id="7"/>
      <w:bookmarkEnd w:id="8"/>
    </w:p>
    <w:p w:rsidR="0055752A" w:rsidRPr="00B63569" w:rsidRDefault="005E65D2" w:rsidP="004208CF">
      <w:pPr>
        <w:pStyle w:val="1112"/>
      </w:pPr>
      <w:r w:rsidRPr="008E4A49">
        <w:rPr>
          <w:rtl/>
        </w:rPr>
        <w:t>רשאי להשתתף במכרז מציע אשר עומד</w:t>
      </w:r>
      <w:r w:rsidR="004208CF">
        <w:rPr>
          <w:rFonts w:hint="cs"/>
          <w:rtl/>
        </w:rPr>
        <w:t>:</w:t>
      </w:r>
      <w:r w:rsidR="004208CF" w:rsidRPr="008E4A49">
        <w:rPr>
          <w:rtl/>
        </w:rPr>
        <w:t xml:space="preserve"> </w:t>
      </w:r>
      <w:r w:rsidRPr="008E4A49">
        <w:rPr>
          <w:rtl/>
        </w:rPr>
        <w:t>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rsidR="001A7D3E" w:rsidRDefault="005E65D2" w:rsidP="003A64BC">
      <w:pPr>
        <w:pStyle w:val="111"/>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rsidR="001A7D3E" w:rsidRDefault="005E65D2"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rsidR="001A7D3E" w:rsidRDefault="005E65D2"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rsidR="001A7D3E" w:rsidRPr="00426CDE" w:rsidRDefault="005E65D2"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rsidR="0002621F" w:rsidRDefault="005E65D2" w:rsidP="0005100A">
      <w:pPr>
        <w:pStyle w:val="1111"/>
        <w:numPr>
          <w:ilvl w:val="0"/>
          <w:numId w:val="0"/>
        </w:numPr>
        <w:ind w:left="1759"/>
        <w:rPr>
          <w:u w:val="single"/>
          <w:rtl/>
        </w:rPr>
      </w:pPr>
      <w:r w:rsidRPr="00082200">
        <w:rPr>
          <w:rFonts w:hint="cs"/>
          <w:rtl/>
        </w:rPr>
        <w:t xml:space="preserve">לצורך הוכחת עמידה בתנאי סף זה </w:t>
      </w:r>
      <w:r w:rsidRPr="0093105A">
        <w:rPr>
          <w:rFonts w:hint="eastAsia"/>
          <w:u w:val="single"/>
          <w:rtl/>
        </w:rPr>
        <w:t>על</w:t>
      </w:r>
      <w:r w:rsidRPr="0093105A">
        <w:rPr>
          <w:u w:val="single"/>
          <w:rtl/>
        </w:rPr>
        <w:t xml:space="preserve"> </w:t>
      </w:r>
      <w:r w:rsidRPr="0093105A">
        <w:rPr>
          <w:rFonts w:hint="eastAsia"/>
          <w:u w:val="single"/>
          <w:rtl/>
        </w:rPr>
        <w:t>המציע</w:t>
      </w:r>
      <w:r w:rsidRPr="0093105A">
        <w:rPr>
          <w:u w:val="single"/>
          <w:rtl/>
        </w:rPr>
        <w:t xml:space="preserve"> </w:t>
      </w:r>
      <w:r w:rsidRPr="0093105A">
        <w:rPr>
          <w:rFonts w:hint="eastAsia"/>
          <w:u w:val="single"/>
          <w:rtl/>
        </w:rPr>
        <w:t>לצרף</w:t>
      </w:r>
      <w:r w:rsidRPr="0093105A">
        <w:rPr>
          <w:u w:val="single"/>
          <w:rtl/>
        </w:rPr>
        <w:t xml:space="preserve"> </w:t>
      </w:r>
      <w:r w:rsidRPr="0093105A">
        <w:rPr>
          <w:rFonts w:hint="eastAsia"/>
          <w:u w:val="single"/>
          <w:rtl/>
        </w:rPr>
        <w:t>אישור</w:t>
      </w:r>
      <w:r w:rsidR="0005100A">
        <w:rPr>
          <w:rFonts w:hint="cs"/>
          <w:u w:val="single"/>
          <w:rtl/>
        </w:rPr>
        <w:t xml:space="preserve"> תקף </w:t>
      </w:r>
      <w:r w:rsidRPr="0093105A">
        <w:rPr>
          <w:u w:val="single"/>
          <w:rtl/>
        </w:rPr>
        <w:t xml:space="preserve"> </w:t>
      </w:r>
      <w:r w:rsidR="0005100A">
        <w:rPr>
          <w:rFonts w:hint="cs"/>
          <w:u w:val="single"/>
          <w:rtl/>
        </w:rPr>
        <w:t>מ</w:t>
      </w:r>
      <w:r w:rsidRPr="0093105A">
        <w:rPr>
          <w:rFonts w:hint="eastAsia"/>
          <w:u w:val="single"/>
          <w:rtl/>
        </w:rPr>
        <w:t>פקיד</w:t>
      </w:r>
      <w:r w:rsidRPr="0093105A">
        <w:rPr>
          <w:u w:val="single"/>
          <w:rtl/>
        </w:rPr>
        <w:t xml:space="preserve"> </w:t>
      </w:r>
      <w:r w:rsidRPr="0093105A">
        <w:rPr>
          <w:rFonts w:hint="eastAsia"/>
          <w:u w:val="single"/>
          <w:rtl/>
        </w:rPr>
        <w:t>מורשה</w:t>
      </w:r>
      <w:r w:rsidR="0005100A">
        <w:rPr>
          <w:rFonts w:hint="cs"/>
          <w:u w:val="single"/>
          <w:rtl/>
        </w:rPr>
        <w:t xml:space="preserve">, רואה חשבון או יועץ מס. לצורך הנפקת האישור, ניתן להשתמש בקישור הבא: </w:t>
      </w:r>
    </w:p>
    <w:p w:rsidR="001A7D3E" w:rsidRPr="0005100A" w:rsidRDefault="002C7A31" w:rsidP="0005100A">
      <w:pPr>
        <w:pStyle w:val="1111"/>
        <w:numPr>
          <w:ilvl w:val="0"/>
          <w:numId w:val="0"/>
        </w:numPr>
        <w:ind w:left="1759"/>
        <w:rPr>
          <w:rtl/>
        </w:rPr>
      </w:pPr>
      <w:hyperlink r:id="rId14" w:history="1">
        <w:r w:rsidR="0005100A" w:rsidRPr="0005100A">
          <w:rPr>
            <w:rStyle w:val="Hyperlink"/>
            <w:rFonts w:ascii="David" w:hAnsi="David" w:cs="David"/>
          </w:rPr>
          <w:t>https://www.misim.gov.il/gmishurim/frmInputMekabel.aspx?cur=0</w:t>
        </w:r>
      </w:hyperlink>
    </w:p>
    <w:p w:rsidR="001A7D3E" w:rsidRPr="00DF5D14" w:rsidRDefault="005E65D2"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rsidR="001A7D3E" w:rsidRPr="00DF5D14" w:rsidRDefault="005E65D2"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rsidR="001A7D3E" w:rsidRPr="00DF5D14" w:rsidRDefault="005E65D2"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rsidR="001A7D3E" w:rsidRPr="00DF5D14" w:rsidRDefault="005E65D2"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rsidR="001A7D3E" w:rsidRPr="00DF5D14" w:rsidRDefault="005E65D2"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rsidR="001A7D3E" w:rsidRPr="00DF5D14" w:rsidRDefault="005E65D2" w:rsidP="001E0725">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rsidR="001A7D3E" w:rsidRPr="00DF5D14" w:rsidRDefault="005E65D2" w:rsidP="001E0725">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rsidR="001A7D3E" w:rsidRPr="00DF5D14" w:rsidRDefault="005E65D2" w:rsidP="001A7D3E">
      <w:pPr>
        <w:pStyle w:val="11111"/>
      </w:pPr>
      <w:r w:rsidRPr="00DF5D14">
        <w:rPr>
          <w:rtl/>
        </w:rPr>
        <w:lastRenderedPageBreak/>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rsidR="001A7D3E" w:rsidRPr="00780937" w:rsidRDefault="005E65D2" w:rsidP="001E0725">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1A7D3E" w:rsidRPr="00DA4627" w:rsidRDefault="005E65D2" w:rsidP="001E0725">
      <w:pPr>
        <w:numPr>
          <w:ilvl w:val="3"/>
          <w:numId w:val="65"/>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rsidR="0055752A" w:rsidRPr="002A3E64" w:rsidRDefault="005E65D2" w:rsidP="001D329C">
      <w:pPr>
        <w:pStyle w:val="111"/>
      </w:pPr>
      <w:bookmarkStart w:id="12" w:name="_Toc32477196"/>
      <w:bookmarkStart w:id="13" w:name="_Toc43400591"/>
      <w:bookmarkStart w:id="14" w:name="_Toc44931900"/>
      <w:bookmarkStart w:id="15" w:name="_Toc44931987"/>
      <w:bookmarkEnd w:id="12"/>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קצועיים</w:t>
      </w:r>
      <w:r w:rsidR="001D329C" w:rsidRPr="00BA1A27">
        <w:rPr>
          <w:rFonts w:hint="cs"/>
          <w:rtl/>
        </w:rPr>
        <w:t xml:space="preserve"> </w:t>
      </w:r>
      <w:r w:rsidR="00913E1D" w:rsidRPr="00BA1A27">
        <w:rPr>
          <w:rFonts w:hint="cs"/>
          <w:rtl/>
        </w:rPr>
        <w:t>המפורטים להלן</w:t>
      </w:r>
      <w:r w:rsidRPr="002A3E64">
        <w:rPr>
          <w:rtl/>
        </w:rPr>
        <w:t>:</w:t>
      </w:r>
      <w:bookmarkEnd w:id="13"/>
      <w:bookmarkEnd w:id="14"/>
      <w:bookmarkEnd w:id="15"/>
    </w:p>
    <w:tbl>
      <w:tblPr>
        <w:bidiVisual/>
        <w:tblW w:w="8637" w:type="dxa"/>
        <w:tblInd w:w="-83" w:type="dxa"/>
        <w:tblLayout w:type="fixed"/>
        <w:tblLook w:val="04A0" w:firstRow="1" w:lastRow="0" w:firstColumn="1" w:lastColumn="0" w:noHBand="0" w:noVBand="1"/>
      </w:tblPr>
      <w:tblGrid>
        <w:gridCol w:w="623"/>
        <w:gridCol w:w="3281"/>
        <w:gridCol w:w="4733"/>
      </w:tblGrid>
      <w:tr w:rsidR="00AC5139" w:rsidTr="00245DAA">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5E65D2"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281" w:type="dxa"/>
            <w:tcBorders>
              <w:top w:val="single" w:sz="4" w:space="0" w:color="auto"/>
              <w:left w:val="single" w:sz="4" w:space="0" w:color="auto"/>
              <w:bottom w:val="single" w:sz="4" w:space="0" w:color="auto"/>
              <w:right w:val="single" w:sz="4" w:space="0" w:color="auto"/>
            </w:tcBorders>
            <w:shd w:val="clear" w:color="000000" w:fill="D9D9D9"/>
            <w:vAlign w:val="center"/>
          </w:tcPr>
          <w:p w:rsidR="001A7D3E" w:rsidRPr="00ED3AFA" w:rsidRDefault="005E65D2"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473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A7D3E" w:rsidRPr="00ED3AFA" w:rsidRDefault="005E65D2"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AC5139" w:rsidTr="0093105A">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5E65D2" w:rsidP="00AB7B6E">
            <w:pPr>
              <w:bidi w:val="0"/>
              <w:jc w:val="center"/>
              <w:rPr>
                <w:rFonts w:ascii="David" w:hAnsi="David" w:cs="David"/>
                <w:color w:val="000000"/>
              </w:rPr>
            </w:pPr>
            <w:r>
              <w:rPr>
                <w:rFonts w:ascii="David" w:hAnsi="David" w:cs="David"/>
                <w:color w:val="000000"/>
              </w:rPr>
              <w:t>1</w:t>
            </w:r>
          </w:p>
        </w:tc>
        <w:tc>
          <w:tcPr>
            <w:tcW w:w="3281"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9F2840" w:rsidRDefault="00E97B4E" w:rsidP="002B4536">
            <w:pPr>
              <w:rPr>
                <w:rFonts w:ascii="David" w:hAnsi="David" w:cs="David"/>
                <w:highlight w:val="yellow"/>
                <w:rtl/>
              </w:rPr>
            </w:pPr>
            <w:r w:rsidRPr="0069526C">
              <w:rPr>
                <w:rFonts w:ascii="David" w:hAnsi="David" w:cs="David" w:hint="cs"/>
                <w:rtl/>
              </w:rPr>
              <w:t xml:space="preserve">רישיון להפעלת חניון </w:t>
            </w:r>
          </w:p>
        </w:tc>
        <w:tc>
          <w:tcPr>
            <w:tcW w:w="473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C76D20" w:rsidP="00AB7B6E">
            <w:pPr>
              <w:bidi w:val="0"/>
              <w:jc w:val="right"/>
              <w:rPr>
                <w:rFonts w:ascii="David" w:hAnsi="David" w:cs="David"/>
                <w:color w:val="000000"/>
              </w:rPr>
            </w:pPr>
            <w:r>
              <w:rPr>
                <w:rFonts w:ascii="David" w:hAnsi="David" w:cs="David" w:hint="cs"/>
                <w:rtl/>
              </w:rPr>
              <w:t xml:space="preserve">חתימה על נספח זה </w:t>
            </w:r>
            <w:r>
              <w:rPr>
                <w:rFonts w:ascii="David" w:hAnsi="David" w:cs="David"/>
                <w:rtl/>
              </w:rPr>
              <w:t>–</w:t>
            </w:r>
            <w:r>
              <w:rPr>
                <w:rFonts w:ascii="David" w:hAnsi="David" w:cs="David" w:hint="cs"/>
                <w:rtl/>
              </w:rPr>
              <w:t xml:space="preserve"> מהווה הצהרה בדבר קיום רישיון.</w:t>
            </w:r>
          </w:p>
        </w:tc>
      </w:tr>
      <w:tr w:rsidR="00AC5139" w:rsidTr="0093105A">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5E65D2" w:rsidP="00AB7B6E">
            <w:pPr>
              <w:bidi w:val="0"/>
              <w:jc w:val="center"/>
              <w:rPr>
                <w:rFonts w:ascii="David" w:hAnsi="David" w:cs="David"/>
                <w:color w:val="000000"/>
              </w:rPr>
            </w:pPr>
            <w:r>
              <w:rPr>
                <w:rFonts w:ascii="David" w:hAnsi="David" w:cs="David"/>
                <w:color w:val="000000"/>
              </w:rPr>
              <w:t>2</w:t>
            </w:r>
          </w:p>
        </w:tc>
        <w:tc>
          <w:tcPr>
            <w:tcW w:w="3281"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69526C" w:rsidRDefault="0069526C" w:rsidP="0069526C">
            <w:pPr>
              <w:rPr>
                <w:rFonts w:ascii="David" w:hAnsi="David" w:cs="David"/>
                <w:rtl/>
              </w:rPr>
            </w:pPr>
            <w:r w:rsidRPr="0069526C">
              <w:rPr>
                <w:rFonts w:ascii="David" w:hAnsi="David" w:cs="David" w:hint="cs"/>
                <w:rtl/>
              </w:rPr>
              <w:t xml:space="preserve">אפשרות להיכנס ולצאת באופן חופשי בין השעות 06:30 עד 21:30 </w:t>
            </w:r>
            <w:r w:rsidR="005E65D2" w:rsidRPr="0069526C">
              <w:rPr>
                <w:rFonts w:ascii="David" w:hAnsi="David" w:cs="David"/>
                <w:rtl/>
              </w:rPr>
              <w:t xml:space="preserve"> </w:t>
            </w:r>
          </w:p>
        </w:tc>
        <w:tc>
          <w:tcPr>
            <w:tcW w:w="473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C76D20" w:rsidP="00C76D20">
            <w:pPr>
              <w:bidi w:val="0"/>
              <w:jc w:val="right"/>
              <w:rPr>
                <w:rFonts w:ascii="David" w:hAnsi="David" w:cs="David"/>
                <w:color w:val="000000"/>
              </w:rPr>
            </w:pPr>
            <w:r>
              <w:rPr>
                <w:rFonts w:ascii="David" w:hAnsi="David" w:cs="David" w:hint="cs"/>
                <w:rtl/>
              </w:rPr>
              <w:t xml:space="preserve">חתימה על נספח זה </w:t>
            </w:r>
            <w:r>
              <w:rPr>
                <w:rFonts w:ascii="David" w:hAnsi="David" w:cs="David"/>
                <w:rtl/>
              </w:rPr>
              <w:t>–</w:t>
            </w:r>
            <w:r>
              <w:rPr>
                <w:rFonts w:ascii="David" w:hAnsi="David" w:cs="David" w:hint="cs"/>
                <w:rtl/>
              </w:rPr>
              <w:t xml:space="preserve"> מהווה הצהרה על עמידה בתנאי זה.</w:t>
            </w:r>
          </w:p>
        </w:tc>
      </w:tr>
      <w:tr w:rsidR="00AC5139" w:rsidTr="002B4536">
        <w:trPr>
          <w:trHeight w:val="1039"/>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ED3AFA" w:rsidRDefault="005E65D2" w:rsidP="00AB7B6E">
            <w:pPr>
              <w:bidi w:val="0"/>
              <w:jc w:val="center"/>
              <w:rPr>
                <w:rFonts w:ascii="David" w:hAnsi="David" w:cs="David"/>
                <w:color w:val="000000"/>
              </w:rPr>
            </w:pPr>
            <w:r>
              <w:rPr>
                <w:rFonts w:ascii="David" w:hAnsi="David" w:cs="David"/>
                <w:color w:val="000000"/>
              </w:rPr>
              <w:t>3</w:t>
            </w:r>
          </w:p>
        </w:tc>
        <w:tc>
          <w:tcPr>
            <w:tcW w:w="3281"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69526C" w:rsidRDefault="0069526C" w:rsidP="002B4536">
            <w:pPr>
              <w:jc w:val="both"/>
              <w:rPr>
                <w:rFonts w:ascii="David" w:hAnsi="David" w:cs="David"/>
                <w:rtl/>
              </w:rPr>
            </w:pPr>
            <w:r>
              <w:rPr>
                <w:rFonts w:ascii="David" w:hAnsi="David" w:cs="David" w:hint="cs"/>
                <w:rtl/>
              </w:rPr>
              <w:t xml:space="preserve">החניון </w:t>
            </w:r>
            <w:r w:rsidR="00C76D20">
              <w:rPr>
                <w:rFonts w:ascii="David" w:hAnsi="David" w:cs="David" w:hint="cs"/>
                <w:rtl/>
              </w:rPr>
              <w:t xml:space="preserve">מרוחק </w:t>
            </w:r>
            <w:r w:rsidR="000049B5">
              <w:rPr>
                <w:rFonts w:ascii="David" w:hAnsi="David" w:cs="David" w:hint="cs"/>
                <w:rtl/>
              </w:rPr>
              <w:t xml:space="preserve">עד 250 מ' במרחק הליכה, מכתובת המשרד, אחד העם 9, תל </w:t>
            </w:r>
            <w:r w:rsidR="000049B5">
              <w:rPr>
                <w:rFonts w:ascii="David" w:hAnsi="David" w:cs="David"/>
                <w:rtl/>
              </w:rPr>
              <w:t>–</w:t>
            </w:r>
            <w:r w:rsidR="000049B5">
              <w:rPr>
                <w:rFonts w:ascii="David" w:hAnsi="David" w:cs="David" w:hint="cs"/>
                <w:rtl/>
              </w:rPr>
              <w:t xml:space="preserve"> אביב</w:t>
            </w:r>
            <w:r w:rsidR="005E65D2" w:rsidRPr="0069526C">
              <w:rPr>
                <w:rFonts w:ascii="David" w:hAnsi="David" w:cs="David"/>
                <w:rtl/>
              </w:rPr>
              <w:t xml:space="preserve"> </w:t>
            </w:r>
          </w:p>
        </w:tc>
        <w:tc>
          <w:tcPr>
            <w:tcW w:w="4733" w:type="dxa"/>
            <w:tcBorders>
              <w:top w:val="single" w:sz="4" w:space="0" w:color="auto"/>
              <w:left w:val="single" w:sz="4" w:space="0" w:color="auto"/>
              <w:bottom w:val="single" w:sz="4" w:space="0" w:color="auto"/>
              <w:right w:val="single" w:sz="4" w:space="0" w:color="auto"/>
            </w:tcBorders>
            <w:shd w:val="clear" w:color="auto" w:fill="auto"/>
            <w:vAlign w:val="center"/>
          </w:tcPr>
          <w:p w:rsidR="001A7D3E" w:rsidRPr="002B4536" w:rsidRDefault="002B4536" w:rsidP="002B4536">
            <w:pPr>
              <w:rPr>
                <w:rFonts w:ascii="David" w:hAnsi="David" w:cs="David"/>
                <w:color w:val="000000"/>
              </w:rPr>
            </w:pPr>
            <w:r w:rsidRPr="002B4536">
              <w:rPr>
                <w:rFonts w:ascii="David" w:hAnsi="David" w:cs="David"/>
                <w:rtl/>
              </w:rPr>
              <w:t xml:space="preserve">להוכחת עמידה בתנאי סף זה: יש לצרף </w:t>
            </w:r>
            <w:r>
              <w:rPr>
                <w:rFonts w:ascii="David" w:hAnsi="David" w:cs="David" w:hint="cs"/>
                <w:rtl/>
              </w:rPr>
              <w:t>צי</w:t>
            </w:r>
            <w:r w:rsidRPr="002B4536">
              <w:rPr>
                <w:rFonts w:ascii="David" w:hAnsi="David" w:cs="David"/>
                <w:rtl/>
              </w:rPr>
              <w:t xml:space="preserve">לום מסך מאתר </w:t>
            </w:r>
            <w:r w:rsidRPr="002B4536">
              <w:rPr>
                <w:rFonts w:ascii="David" w:hAnsi="David" w:cs="David"/>
              </w:rPr>
              <w:t>Google maps</w:t>
            </w:r>
            <w:r>
              <w:rPr>
                <w:rFonts w:ascii="David" w:hAnsi="David" w:cs="David" w:hint="cs"/>
                <w:rtl/>
              </w:rPr>
              <w:t xml:space="preserve"> </w:t>
            </w:r>
            <w:r w:rsidRPr="002B4536">
              <w:rPr>
                <w:rFonts w:ascii="David" w:hAnsi="David" w:cs="David"/>
                <w:rtl/>
              </w:rPr>
              <w:t xml:space="preserve">אשר מוכיח כי מרחק ההליכה </w:t>
            </w:r>
            <w:r w:rsidRPr="002B4536">
              <w:rPr>
                <w:rFonts w:ascii="David" w:hAnsi="David" w:cs="David"/>
                <w:u w:val="single"/>
                <w:rtl/>
              </w:rPr>
              <w:t xml:space="preserve">אינו עולה על </w:t>
            </w:r>
            <w:r>
              <w:rPr>
                <w:rFonts w:ascii="David" w:hAnsi="David" w:cs="David" w:hint="cs"/>
                <w:u w:val="single"/>
                <w:rtl/>
              </w:rPr>
              <w:t>25</w:t>
            </w:r>
            <w:r w:rsidRPr="002B4536">
              <w:rPr>
                <w:rFonts w:ascii="David" w:hAnsi="David" w:cs="David"/>
                <w:u w:val="single"/>
                <w:rtl/>
              </w:rPr>
              <w:t>0 מ' כנדרש לעיל</w:t>
            </w:r>
            <w:r w:rsidRPr="002B4536">
              <w:rPr>
                <w:rFonts w:ascii="David" w:hAnsi="David" w:cs="David"/>
                <w:rtl/>
              </w:rPr>
              <w:t>.</w:t>
            </w:r>
          </w:p>
        </w:tc>
      </w:tr>
    </w:tbl>
    <w:p w:rsidR="0055752A" w:rsidRPr="002A3E64" w:rsidRDefault="005E65D2" w:rsidP="00F06FD6">
      <w:pPr>
        <w:pStyle w:val="11"/>
        <w:rPr>
          <w:rtl/>
        </w:rPr>
      </w:pPr>
      <w:bookmarkStart w:id="16" w:name="_Toc43400593"/>
      <w:bookmarkStart w:id="17" w:name="_Toc44931902"/>
      <w:bookmarkStart w:id="18" w:name="_Toc44931989"/>
      <w:bookmarkStart w:id="1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16"/>
      <w:bookmarkEnd w:id="17"/>
      <w:bookmarkEnd w:id="18"/>
    </w:p>
    <w:p w:rsidR="0055752A" w:rsidRDefault="005E65D2" w:rsidP="003A64BC">
      <w:pPr>
        <w:pStyle w:val="1112"/>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rsidR="0055752A" w:rsidRPr="002D1D37" w:rsidRDefault="005E65D2" w:rsidP="002B4536">
      <w:pPr>
        <w:pStyle w:val="1111"/>
      </w:pPr>
      <w:bookmarkStart w:id="20" w:name="show_MishkalIchut"/>
      <w:r w:rsidRPr="002D1D37">
        <w:rPr>
          <w:rtl/>
        </w:rPr>
        <w:t>איכות –</w:t>
      </w:r>
      <w:bookmarkStart w:id="21" w:name="mishkalIchut_2"/>
      <w:r>
        <w:rPr>
          <w:rFonts w:hint="cs"/>
          <w:rtl/>
        </w:rPr>
        <w:t xml:space="preserve"> </w:t>
      </w:r>
      <w:bookmarkEnd w:id="21"/>
      <w:r w:rsidR="002B4536">
        <w:rPr>
          <w:rFonts w:hint="cs"/>
          <w:rtl/>
        </w:rPr>
        <w:t>40%</w:t>
      </w:r>
    </w:p>
    <w:p w:rsidR="0055752A" w:rsidRDefault="005E65D2" w:rsidP="002B4536">
      <w:pPr>
        <w:pStyle w:val="1111"/>
      </w:pPr>
      <w:bookmarkStart w:id="22" w:name="show_MishkalMechir"/>
      <w:bookmarkEnd w:id="20"/>
      <w:r w:rsidRPr="002D1D37">
        <w:rPr>
          <w:rFonts w:hint="cs"/>
          <w:rtl/>
        </w:rPr>
        <w:t>מחיר</w:t>
      </w:r>
      <w:r w:rsidRPr="002D1D37">
        <w:rPr>
          <w:rtl/>
        </w:rPr>
        <w:t xml:space="preserve"> –</w:t>
      </w:r>
      <w:bookmarkStart w:id="23" w:name="MishkalMechir"/>
      <w:r>
        <w:rPr>
          <w:rFonts w:hint="cs"/>
          <w:rtl/>
        </w:rPr>
        <w:t xml:space="preserve"> </w:t>
      </w:r>
      <w:bookmarkEnd w:id="23"/>
      <w:r w:rsidR="002B4536">
        <w:rPr>
          <w:rFonts w:hint="cs"/>
          <w:rtl/>
        </w:rPr>
        <w:t>60%</w:t>
      </w:r>
    </w:p>
    <w:p w:rsidR="00245DAA" w:rsidRDefault="005E65D2" w:rsidP="00245DAA">
      <w:pPr>
        <w:pStyle w:val="111"/>
        <w:ind w:left="1352"/>
      </w:pPr>
      <w:r>
        <w:rPr>
          <w:rFonts w:hint="cs"/>
          <w:b w:val="0"/>
          <w:bCs w:val="0"/>
          <w:rtl/>
        </w:rPr>
        <w:t>ציון ההצעה יינתן על-ידי מכפלת ציון האיכות במשקל האיכות, ועוד מכפלת ציון המחיר</w:t>
      </w:r>
      <w:r>
        <w:rPr>
          <w:rFonts w:hint="cs"/>
          <w:rtl/>
        </w:rPr>
        <w:t xml:space="preserve"> </w:t>
      </w:r>
      <w:r>
        <w:rPr>
          <w:rFonts w:hint="cs"/>
          <w:b w:val="0"/>
          <w:bCs w:val="0"/>
          <w:rtl/>
        </w:rPr>
        <w:t>במשקל המחיר.</w:t>
      </w:r>
    </w:p>
    <w:p w:rsidR="0055752A" w:rsidRPr="002A3E64" w:rsidRDefault="005E65D2" w:rsidP="00C76D20">
      <w:pPr>
        <w:pStyle w:val="11"/>
        <w:rPr>
          <w:rtl/>
        </w:rPr>
      </w:pPr>
      <w:bookmarkStart w:id="24" w:name="_Toc43400594"/>
      <w:bookmarkStart w:id="25" w:name="_Toc44931903"/>
      <w:bookmarkStart w:id="26" w:name="_Toc44931990"/>
      <w:bookmarkStart w:id="27" w:name="show_isMarkivIchut_1"/>
      <w:bookmarkEnd w:id="22"/>
      <w:r w:rsidRPr="002A3E64">
        <w:rPr>
          <w:rFonts w:hint="eastAsia"/>
          <w:rtl/>
        </w:rPr>
        <w:t>ציון</w:t>
      </w:r>
      <w:r w:rsidRPr="002A3E64">
        <w:rPr>
          <w:rtl/>
        </w:rPr>
        <w:t xml:space="preserve"> בגין איכות</w:t>
      </w:r>
      <w:bookmarkEnd w:id="19"/>
      <w:r w:rsidRPr="002A3E64">
        <w:rPr>
          <w:rtl/>
        </w:rPr>
        <w:t xml:space="preserve"> ההצעות</w:t>
      </w:r>
      <w:bookmarkEnd w:id="24"/>
      <w:bookmarkEnd w:id="25"/>
      <w:bookmarkEnd w:id="26"/>
      <w:r w:rsidR="00245DAA">
        <w:rPr>
          <w:rFonts w:hint="cs"/>
          <w:rtl/>
        </w:rPr>
        <w:t xml:space="preserve"> ("ציון האיכות")</w:t>
      </w:r>
      <w:r w:rsidR="00647766">
        <w:rPr>
          <w:rFonts w:hint="cs"/>
          <w:rtl/>
        </w:rPr>
        <w:t xml:space="preserve"> </w:t>
      </w:r>
      <w:r w:rsidR="00F61B05">
        <w:rPr>
          <w:rtl/>
        </w:rPr>
        <w:t>–</w:t>
      </w:r>
      <w:r w:rsidR="00F61B05">
        <w:rPr>
          <w:rFonts w:hint="cs"/>
          <w:rtl/>
        </w:rPr>
        <w:t xml:space="preserve"> עד 60%</w:t>
      </w:r>
    </w:p>
    <w:p w:rsidR="001A7D3E" w:rsidRDefault="001A7D3E" w:rsidP="002B4536">
      <w:pPr>
        <w:pStyle w:val="1112"/>
        <w:numPr>
          <w:ilvl w:val="0"/>
          <w:numId w:val="0"/>
        </w:numPr>
        <w:ind w:left="1134"/>
        <w:rPr>
          <w:rtl/>
        </w:rPr>
      </w:pPr>
    </w:p>
    <w:tbl>
      <w:tblPr>
        <w:bidiVisual/>
        <w:tblW w:w="9367" w:type="dxa"/>
        <w:tblInd w:w="-43" w:type="dxa"/>
        <w:tblLayout w:type="fixed"/>
        <w:tblLook w:val="04A0" w:firstRow="1" w:lastRow="0" w:firstColumn="1" w:lastColumn="0" w:noHBand="0" w:noVBand="1"/>
      </w:tblPr>
      <w:tblGrid>
        <w:gridCol w:w="567"/>
        <w:gridCol w:w="851"/>
        <w:gridCol w:w="3554"/>
        <w:gridCol w:w="4395"/>
      </w:tblGrid>
      <w:tr w:rsidR="00AC5139" w:rsidTr="002B4536">
        <w:trPr>
          <w:trHeight w:val="1159"/>
          <w:tblHead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E65D2" w:rsidP="00CF367A">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E65D2" w:rsidP="004A6BDA">
            <w:pPr>
              <w:tabs>
                <w:tab w:val="left" w:pos="509"/>
              </w:tabs>
              <w:jc w:val="center"/>
              <w:rPr>
                <w:rFonts w:ascii="David" w:hAnsi="David" w:cs="David"/>
                <w:b/>
                <w:color w:val="000000"/>
                <w:rtl/>
              </w:rPr>
            </w:pPr>
            <w:r>
              <w:rPr>
                <w:rFonts w:ascii="David" w:hAnsi="David" w:cs="David" w:hint="cs"/>
                <w:b/>
                <w:bCs/>
                <w:color w:val="000000"/>
                <w:rtl/>
              </w:rPr>
              <w:t>משקל</w:t>
            </w:r>
          </w:p>
        </w:tc>
        <w:tc>
          <w:tcPr>
            <w:tcW w:w="3554" w:type="dxa"/>
            <w:tcBorders>
              <w:top w:val="single" w:sz="4" w:space="0" w:color="auto"/>
              <w:left w:val="single" w:sz="4" w:space="0" w:color="auto"/>
              <w:bottom w:val="single" w:sz="4" w:space="0" w:color="auto"/>
              <w:right w:val="single" w:sz="4" w:space="0" w:color="auto"/>
            </w:tcBorders>
            <w:shd w:val="clear" w:color="000000" w:fill="D9D9D9"/>
            <w:vAlign w:val="center"/>
          </w:tcPr>
          <w:p w:rsidR="0052470D" w:rsidRPr="00ED3AFA" w:rsidRDefault="005E65D2" w:rsidP="004B7A8D">
            <w:pPr>
              <w:tabs>
                <w:tab w:val="left" w:pos="509"/>
              </w:tabs>
              <w:jc w:val="center"/>
              <w:rPr>
                <w:rFonts w:ascii="David" w:hAnsi="David" w:cs="David"/>
                <w:b/>
                <w:color w:val="000000"/>
              </w:rPr>
            </w:pPr>
            <w:r>
              <w:rPr>
                <w:rFonts w:ascii="David" w:hAnsi="David" w:cs="David" w:hint="cs"/>
                <w:b/>
                <w:bCs/>
                <w:color w:val="000000"/>
                <w:rtl/>
              </w:rPr>
              <w:t>אמת מידה</w:t>
            </w:r>
          </w:p>
        </w:tc>
        <w:tc>
          <w:tcPr>
            <w:tcW w:w="4395"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2470D" w:rsidRPr="00ED3AFA" w:rsidRDefault="005E65D2" w:rsidP="0027050A">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AC5139"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E65D2">
            <w:pPr>
              <w:bidi w:val="0"/>
              <w:jc w:val="center"/>
              <w:rPr>
                <w:rFonts w:ascii="David" w:hAnsi="David" w:cs="David"/>
                <w:color w:val="000000"/>
                <w:rtl/>
              </w:rPr>
            </w:pPr>
            <w:bookmarkStart w:id="28" w:name="show_TavhinimAcher1"/>
            <w:bookmarkStart w:id="29"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2B4536">
            <w:pPr>
              <w:bidi w:val="0"/>
              <w:jc w:val="center"/>
              <w:rPr>
                <w:rFonts w:ascii="David" w:hAnsi="David" w:cs="David"/>
                <w:color w:val="000000"/>
              </w:rPr>
            </w:pPr>
            <w:r>
              <w:rPr>
                <w:rFonts w:ascii="David" w:hAnsi="David" w:cs="David" w:hint="cs"/>
                <w:color w:val="000000"/>
                <w:rtl/>
              </w:rPr>
              <w:t>10</w:t>
            </w:r>
            <w:r w:rsidR="00B1591B">
              <w:rPr>
                <w:rFonts w:ascii="David" w:hAnsi="David" w:cs="David"/>
                <w:color w:val="000000"/>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2B4536" w:rsidRPr="002B4536" w:rsidRDefault="005D6517" w:rsidP="002B4536">
            <w:pPr>
              <w:tabs>
                <w:tab w:val="center" w:pos="283"/>
                <w:tab w:val="left" w:pos="7329"/>
              </w:tabs>
              <w:spacing w:before="120" w:after="120" w:line="360" w:lineRule="auto"/>
              <w:jc w:val="both"/>
              <w:rPr>
                <w:rFonts w:ascii="David" w:hAnsi="David" w:cs="David"/>
              </w:rPr>
            </w:pPr>
            <w:r>
              <w:rPr>
                <w:rFonts w:ascii="David" w:hAnsi="David" w:cs="David" w:hint="cs"/>
                <w:rtl/>
              </w:rPr>
              <w:t>סיור באתר</w:t>
            </w:r>
            <w:r w:rsidR="002B4536" w:rsidRPr="002B4536">
              <w:rPr>
                <w:rFonts w:ascii="David" w:hAnsi="David" w:cs="David"/>
                <w:rtl/>
              </w:rPr>
              <w:t xml:space="preserve"> – ינוקד על סמך התרשמות צוות שיבקר באתרים</w:t>
            </w:r>
            <w:r w:rsidR="002B4536" w:rsidRPr="002B4536">
              <w:rPr>
                <w:rFonts w:ascii="David" w:hAnsi="David" w:cs="David" w:hint="cs"/>
                <w:rtl/>
              </w:rPr>
              <w:t xml:space="preserve"> </w:t>
            </w:r>
            <w:r w:rsidR="002B4536" w:rsidRPr="002B4536">
              <w:rPr>
                <w:rFonts w:ascii="David" w:hAnsi="David" w:cs="David"/>
                <w:rtl/>
              </w:rPr>
              <w:t>–</w:t>
            </w:r>
            <w:r w:rsidR="002B4536" w:rsidRPr="002B4536">
              <w:rPr>
                <w:rFonts w:ascii="David" w:hAnsi="David" w:cs="David" w:hint="cs"/>
                <w:rtl/>
              </w:rPr>
              <w:t xml:space="preserve"> עד 10 נקודות בהתאם לחלוקה הבאה:</w:t>
            </w:r>
          </w:p>
          <w:p w:rsidR="002B4536" w:rsidRPr="006473C1" w:rsidRDefault="002B4536" w:rsidP="002B4536">
            <w:pPr>
              <w:pStyle w:val="af4"/>
              <w:tabs>
                <w:tab w:val="center" w:pos="283"/>
                <w:tab w:val="left" w:pos="7329"/>
              </w:tabs>
              <w:spacing w:before="120" w:after="120" w:line="360" w:lineRule="auto"/>
              <w:jc w:val="both"/>
              <w:rPr>
                <w:rFonts w:ascii="David" w:hAnsi="David" w:cs="David"/>
                <w:rtl/>
              </w:rPr>
            </w:pPr>
          </w:p>
          <w:p w:rsidR="0052470D" w:rsidRPr="009F2840" w:rsidRDefault="0052470D" w:rsidP="0027050A">
            <w:pPr>
              <w:jc w:val="center"/>
              <w:rPr>
                <w:rFonts w:ascii="David" w:hAnsi="David" w:cs="David"/>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נגישות –עד 2 נקודות</w:t>
            </w:r>
          </w:p>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ניקיון - עד 2 נקודות</w:t>
            </w:r>
          </w:p>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תאורה – עד 2 נקודות</w:t>
            </w:r>
          </w:p>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rtl/>
              </w:rPr>
              <w:t>סימון חניות – עד 2 נקודות</w:t>
            </w:r>
          </w:p>
          <w:p w:rsidR="0052470D" w:rsidRPr="00ED3AFA" w:rsidRDefault="002B4536" w:rsidP="002B4536">
            <w:pPr>
              <w:jc w:val="both"/>
              <w:rPr>
                <w:rFonts w:ascii="David" w:hAnsi="David" w:cs="David"/>
                <w:color w:val="000000"/>
                <w:rtl/>
              </w:rPr>
            </w:pPr>
            <w:r w:rsidRPr="006473C1">
              <w:rPr>
                <w:rFonts w:ascii="David" w:hAnsi="David" w:cs="David"/>
                <w:rtl/>
              </w:rPr>
              <w:t>שעות פעילות מעבר לתנאי הסף – 1 נקודה לכל שעה נוספת ועד 2 נקודות.</w:t>
            </w:r>
          </w:p>
        </w:tc>
      </w:tr>
      <w:tr w:rsidR="00AC5139"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E65D2" w:rsidP="00A50321">
            <w:pPr>
              <w:bidi w:val="0"/>
              <w:jc w:val="center"/>
              <w:rPr>
                <w:rFonts w:ascii="David" w:hAnsi="David" w:cs="David"/>
                <w:color w:val="000000"/>
              </w:rPr>
            </w:pPr>
            <w:bookmarkStart w:id="30" w:name="show_TavhinimAcher2"/>
            <w:bookmarkEnd w:id="28"/>
            <w:bookmarkEnd w:id="29"/>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2B4536" w:rsidP="00A50321">
            <w:pPr>
              <w:bidi w:val="0"/>
              <w:jc w:val="center"/>
              <w:rPr>
                <w:rFonts w:ascii="David" w:hAnsi="David" w:cs="David"/>
                <w:color w:val="000000"/>
              </w:rPr>
            </w:pPr>
            <w:r>
              <w:rPr>
                <w:rFonts w:ascii="David" w:hAnsi="David" w:cs="David" w:hint="cs"/>
                <w:color w:val="000000"/>
                <w:rtl/>
              </w:rPr>
              <w:t>10</w:t>
            </w:r>
            <w:r w:rsidR="00B1591B">
              <w:rPr>
                <w:rFonts w:ascii="David" w:hAnsi="David" w:cs="David"/>
                <w:color w:val="000000"/>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2B4536" w:rsidRDefault="002B4536" w:rsidP="004375FE">
            <w:pPr>
              <w:tabs>
                <w:tab w:val="center" w:pos="283"/>
                <w:tab w:val="left" w:pos="7329"/>
              </w:tabs>
              <w:spacing w:before="120" w:after="120" w:line="360" w:lineRule="auto"/>
              <w:jc w:val="both"/>
              <w:rPr>
                <w:rFonts w:ascii="David" w:hAnsi="David" w:cs="David"/>
                <w:highlight w:val="yellow"/>
                <w:rtl/>
              </w:rPr>
            </w:pPr>
            <w:r w:rsidRPr="002B4536">
              <w:rPr>
                <w:rFonts w:ascii="David" w:hAnsi="David" w:cs="David"/>
                <w:rtl/>
              </w:rPr>
              <w:t xml:space="preserve">כניסה </w:t>
            </w:r>
            <w:r w:rsidR="004375FE">
              <w:rPr>
                <w:rFonts w:ascii="David" w:hAnsi="David" w:cs="David" w:hint="cs"/>
                <w:rtl/>
              </w:rPr>
              <w:t>לחניון עד</w:t>
            </w:r>
            <w:r w:rsidRPr="002B4536">
              <w:rPr>
                <w:rFonts w:ascii="David" w:hAnsi="David" w:cs="David"/>
                <w:rtl/>
              </w:rPr>
              <w:t xml:space="preserve"> 10 נקודות.</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4375FE" w:rsidRDefault="004375FE" w:rsidP="004375FE">
            <w:pPr>
              <w:tabs>
                <w:tab w:val="center" w:pos="283"/>
                <w:tab w:val="left" w:pos="7329"/>
              </w:tabs>
              <w:spacing w:before="120" w:after="120" w:line="360" w:lineRule="auto"/>
              <w:jc w:val="both"/>
              <w:rPr>
                <w:rFonts w:ascii="David" w:hAnsi="David" w:cs="David"/>
                <w:rtl/>
              </w:rPr>
            </w:pPr>
            <w:r w:rsidRPr="002B4536">
              <w:rPr>
                <w:rFonts w:ascii="David" w:hAnsi="David" w:cs="David"/>
                <w:rtl/>
              </w:rPr>
              <w:t>מערכת ממוחשבת</w:t>
            </w:r>
            <w:r>
              <w:rPr>
                <w:rFonts w:ascii="David" w:hAnsi="David" w:cs="David" w:hint="cs"/>
                <w:rtl/>
              </w:rPr>
              <w:t xml:space="preserve"> </w:t>
            </w:r>
            <w:r>
              <w:rPr>
                <w:rFonts w:ascii="David" w:hAnsi="David" w:cs="David"/>
                <w:rtl/>
              </w:rPr>
              <w:t>–</w:t>
            </w:r>
            <w:r>
              <w:rPr>
                <w:rFonts w:ascii="David" w:hAnsi="David" w:cs="David" w:hint="cs"/>
                <w:rtl/>
              </w:rPr>
              <w:t xml:space="preserve"> עד 10 נקודות</w:t>
            </w:r>
          </w:p>
          <w:p w:rsidR="004375FE" w:rsidRDefault="004375FE" w:rsidP="004375FE">
            <w:pPr>
              <w:tabs>
                <w:tab w:val="center" w:pos="283"/>
                <w:tab w:val="left" w:pos="7329"/>
              </w:tabs>
              <w:spacing w:before="120" w:after="120" w:line="360" w:lineRule="auto"/>
              <w:jc w:val="both"/>
              <w:rPr>
                <w:rFonts w:ascii="David" w:hAnsi="David" w:cs="David"/>
                <w:rtl/>
              </w:rPr>
            </w:pPr>
            <w:r w:rsidRPr="002B4536">
              <w:rPr>
                <w:rFonts w:ascii="David" w:hAnsi="David" w:cs="David"/>
                <w:rtl/>
              </w:rPr>
              <w:t>שלט בתפעול עצמי</w:t>
            </w:r>
            <w:r>
              <w:rPr>
                <w:rFonts w:ascii="David" w:hAnsi="David" w:cs="David" w:hint="cs"/>
                <w:rtl/>
              </w:rPr>
              <w:t xml:space="preserve"> </w:t>
            </w:r>
            <w:r>
              <w:rPr>
                <w:rFonts w:ascii="David" w:hAnsi="David" w:cs="David"/>
                <w:rtl/>
              </w:rPr>
              <w:t>–</w:t>
            </w:r>
            <w:r>
              <w:rPr>
                <w:rFonts w:ascii="David" w:hAnsi="David" w:cs="David" w:hint="cs"/>
                <w:rtl/>
              </w:rPr>
              <w:t xml:space="preserve"> עד 6 נקודות</w:t>
            </w:r>
          </w:p>
          <w:p w:rsidR="0052470D" w:rsidRPr="004375FE" w:rsidRDefault="004375FE" w:rsidP="004375FE">
            <w:pPr>
              <w:tabs>
                <w:tab w:val="center" w:pos="283"/>
                <w:tab w:val="left" w:pos="7329"/>
              </w:tabs>
              <w:spacing w:before="120" w:after="120" w:line="360" w:lineRule="auto"/>
              <w:jc w:val="both"/>
              <w:rPr>
                <w:rFonts w:ascii="David" w:hAnsi="David" w:cs="David"/>
                <w:rtl/>
              </w:rPr>
            </w:pPr>
            <w:r w:rsidRPr="002B4536">
              <w:rPr>
                <w:rFonts w:ascii="David" w:hAnsi="David" w:cs="David"/>
                <w:rtl/>
              </w:rPr>
              <w:t>עמדה מאוישת</w:t>
            </w:r>
            <w:r>
              <w:rPr>
                <w:rFonts w:ascii="David" w:hAnsi="David" w:cs="David" w:hint="cs"/>
                <w:rtl/>
              </w:rPr>
              <w:t xml:space="preserve"> </w:t>
            </w:r>
            <w:r>
              <w:rPr>
                <w:rFonts w:ascii="David" w:hAnsi="David" w:cs="David"/>
                <w:rtl/>
              </w:rPr>
              <w:t>–</w:t>
            </w:r>
            <w:r>
              <w:rPr>
                <w:rFonts w:ascii="David" w:hAnsi="David" w:cs="David" w:hint="cs"/>
                <w:rtl/>
              </w:rPr>
              <w:t xml:space="preserve"> עד 2 נקודות</w:t>
            </w:r>
          </w:p>
        </w:tc>
      </w:tr>
      <w:tr w:rsidR="00AC5139"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E65D2" w:rsidP="00A50321">
            <w:pPr>
              <w:bidi w:val="0"/>
              <w:jc w:val="center"/>
              <w:rPr>
                <w:rFonts w:ascii="David" w:hAnsi="David" w:cs="David"/>
                <w:color w:val="000000"/>
              </w:rPr>
            </w:pPr>
            <w:bookmarkStart w:id="31" w:name="show_TavhinimAcher3"/>
            <w:bookmarkEnd w:id="30"/>
            <w:r>
              <w:rPr>
                <w:rFonts w:ascii="David" w:hAnsi="David" w:cs="David"/>
                <w:color w:val="000000"/>
              </w:rPr>
              <w:t>3</w:t>
            </w:r>
          </w:p>
        </w:tc>
        <w:tc>
          <w:tcPr>
            <w:tcW w:w="851" w:type="dxa"/>
            <w:tcBorders>
              <w:top w:val="single" w:sz="4" w:space="0" w:color="auto"/>
              <w:left w:val="single" w:sz="4" w:space="0" w:color="auto"/>
              <w:bottom w:val="single" w:sz="4" w:space="0" w:color="auto"/>
              <w:right w:val="single" w:sz="4" w:space="0" w:color="auto"/>
            </w:tcBorders>
            <w:vAlign w:val="center"/>
          </w:tcPr>
          <w:p w:rsidR="0052470D" w:rsidRPr="00ED3AFA" w:rsidRDefault="002B4536" w:rsidP="00A50321">
            <w:pPr>
              <w:bidi w:val="0"/>
              <w:jc w:val="center"/>
              <w:rPr>
                <w:rFonts w:ascii="David" w:hAnsi="David" w:cs="David"/>
                <w:color w:val="000000"/>
              </w:rPr>
            </w:pPr>
            <w:r>
              <w:rPr>
                <w:rFonts w:ascii="David" w:hAnsi="David" w:cs="David" w:hint="cs"/>
                <w:color w:val="000000"/>
                <w:rtl/>
              </w:rPr>
              <w:t>20</w:t>
            </w:r>
            <w:r w:rsidR="00B1591B">
              <w:rPr>
                <w:rFonts w:ascii="David" w:hAnsi="David" w:cs="David" w:hint="cs"/>
                <w:color w:val="000000"/>
                <w:rtl/>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2B4536" w:rsidRPr="002B4536" w:rsidRDefault="002B4536" w:rsidP="002B4536">
            <w:pPr>
              <w:tabs>
                <w:tab w:val="center" w:pos="283"/>
                <w:tab w:val="left" w:pos="7329"/>
              </w:tabs>
              <w:spacing w:before="120" w:after="120" w:line="360" w:lineRule="auto"/>
              <w:jc w:val="both"/>
              <w:rPr>
                <w:rFonts w:ascii="David" w:hAnsi="David" w:cs="David"/>
              </w:rPr>
            </w:pPr>
            <w:r w:rsidRPr="002B4536">
              <w:rPr>
                <w:rFonts w:ascii="David" w:hAnsi="David" w:cs="David" w:hint="cs"/>
                <w:rtl/>
              </w:rPr>
              <w:t>מרחק</w:t>
            </w:r>
            <w:r w:rsidRPr="002B4536">
              <w:rPr>
                <w:rFonts w:ascii="David" w:hAnsi="David" w:cs="David"/>
                <w:rtl/>
              </w:rPr>
              <w:t xml:space="preserve"> הגעה מהחניון ועד פתח הכניסה ליחידה</w:t>
            </w:r>
            <w:r w:rsidRPr="002B4536">
              <w:rPr>
                <w:rFonts w:ascii="David" w:hAnsi="David" w:cs="David" w:hint="cs"/>
                <w:rtl/>
              </w:rPr>
              <w:t xml:space="preserve"> -</w:t>
            </w:r>
            <w:r w:rsidRPr="002B4536">
              <w:rPr>
                <w:rFonts w:ascii="David" w:hAnsi="David" w:cs="David"/>
                <w:rtl/>
              </w:rPr>
              <w:t xml:space="preserve"> </w:t>
            </w:r>
            <w:r w:rsidRPr="002B4536">
              <w:rPr>
                <w:rFonts w:ascii="David" w:hAnsi="David" w:cs="David" w:hint="cs"/>
                <w:rtl/>
              </w:rPr>
              <w:t>2</w:t>
            </w:r>
            <w:r w:rsidRPr="002B4536">
              <w:rPr>
                <w:rFonts w:ascii="David" w:hAnsi="David" w:cs="David"/>
                <w:rtl/>
              </w:rPr>
              <w:t xml:space="preserve">0 </w:t>
            </w:r>
            <w:r w:rsidRPr="002B4536">
              <w:rPr>
                <w:rFonts w:ascii="David" w:hAnsi="David" w:cs="David" w:hint="cs"/>
                <w:rtl/>
              </w:rPr>
              <w:t xml:space="preserve">נקודות. המרחק </w:t>
            </w:r>
            <w:r w:rsidRPr="002B4536">
              <w:rPr>
                <w:rFonts w:ascii="David" w:hAnsi="David" w:cs="David"/>
                <w:rtl/>
              </w:rPr>
              <w:t>י</w:t>
            </w:r>
            <w:r w:rsidRPr="002B4536">
              <w:rPr>
                <w:rFonts w:ascii="David" w:hAnsi="David" w:cs="David" w:hint="cs"/>
                <w:rtl/>
              </w:rPr>
              <w:t>ימדד באמצעות אתר (</w:t>
            </w:r>
            <w:r w:rsidRPr="002B4536">
              <w:rPr>
                <w:rFonts w:ascii="David" w:hAnsi="David" w:cs="David"/>
              </w:rPr>
              <w:t>google maps</w:t>
            </w:r>
            <w:r w:rsidRPr="002B4536">
              <w:rPr>
                <w:rFonts w:ascii="David" w:hAnsi="David" w:cs="David" w:hint="cs"/>
                <w:rtl/>
              </w:rPr>
              <w:t xml:space="preserve"> ).</w:t>
            </w:r>
          </w:p>
          <w:p w:rsidR="0052470D" w:rsidRPr="009F2840" w:rsidRDefault="0052470D" w:rsidP="002B4536">
            <w:pPr>
              <w:pStyle w:val="af4"/>
              <w:tabs>
                <w:tab w:val="center" w:pos="283"/>
                <w:tab w:val="left" w:pos="7329"/>
              </w:tabs>
              <w:spacing w:before="120" w:after="120" w:line="360" w:lineRule="auto"/>
              <w:ind w:left="785"/>
              <w:jc w:val="both"/>
              <w:rPr>
                <w:rFonts w:ascii="David" w:hAnsi="David" w:cs="David"/>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 עד 50 מטר (כולל) </w:t>
            </w:r>
            <w:r w:rsidRPr="002B4536">
              <w:rPr>
                <w:rFonts w:ascii="David" w:hAnsi="David" w:cs="David"/>
                <w:rtl/>
              </w:rPr>
              <w:t>–</w:t>
            </w:r>
            <w:r w:rsidRPr="002B4536">
              <w:rPr>
                <w:rFonts w:ascii="David" w:hAnsi="David" w:cs="David" w:hint="cs"/>
                <w:rtl/>
              </w:rPr>
              <w:t>- 20 נקודות</w:t>
            </w:r>
          </w:p>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 51-100 </w:t>
            </w:r>
            <w:r w:rsidRPr="002B4536">
              <w:rPr>
                <w:rFonts w:ascii="David" w:hAnsi="David" w:cs="David"/>
                <w:rtl/>
              </w:rPr>
              <w:t>–</w:t>
            </w:r>
            <w:r w:rsidRPr="002B4536">
              <w:rPr>
                <w:rFonts w:ascii="David" w:hAnsi="David" w:cs="David" w:hint="cs"/>
                <w:rtl/>
              </w:rPr>
              <w:t xml:space="preserve"> 10 נקודות</w:t>
            </w:r>
          </w:p>
          <w:p w:rsidR="002B4536" w:rsidRPr="002B4536" w:rsidRDefault="002B4536" w:rsidP="002B4536">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של101 - 150 </w:t>
            </w:r>
            <w:r w:rsidRPr="002B4536">
              <w:rPr>
                <w:rFonts w:ascii="David" w:hAnsi="David" w:cs="David"/>
                <w:rtl/>
              </w:rPr>
              <w:t>–</w:t>
            </w:r>
            <w:r w:rsidRPr="002B4536">
              <w:rPr>
                <w:rFonts w:ascii="David" w:hAnsi="David" w:cs="David" w:hint="cs"/>
                <w:rtl/>
              </w:rPr>
              <w:t xml:space="preserve"> 5 נקודות.</w:t>
            </w:r>
          </w:p>
          <w:p w:rsidR="0052470D" w:rsidRPr="00C76D20" w:rsidRDefault="002B4536" w:rsidP="00C76D20">
            <w:pPr>
              <w:tabs>
                <w:tab w:val="center" w:pos="283"/>
                <w:tab w:val="left" w:pos="7329"/>
              </w:tabs>
              <w:spacing w:before="120" w:after="120" w:line="360" w:lineRule="auto"/>
              <w:jc w:val="both"/>
              <w:rPr>
                <w:rFonts w:ascii="David" w:hAnsi="David" w:cs="David"/>
                <w:rtl/>
              </w:rPr>
            </w:pPr>
            <w:r w:rsidRPr="002B4536">
              <w:rPr>
                <w:rFonts w:ascii="David" w:hAnsi="David" w:cs="David" w:hint="cs"/>
                <w:rtl/>
              </w:rPr>
              <w:t xml:space="preserve">מרחק הליכה של151 - 250 </w:t>
            </w:r>
            <w:r w:rsidRPr="002B4536">
              <w:rPr>
                <w:rFonts w:ascii="David" w:hAnsi="David" w:cs="David"/>
                <w:rtl/>
              </w:rPr>
              <w:t>–</w:t>
            </w:r>
            <w:r w:rsidRPr="002B4536">
              <w:rPr>
                <w:rFonts w:ascii="David" w:hAnsi="David" w:cs="David" w:hint="cs"/>
                <w:rtl/>
              </w:rPr>
              <w:t xml:space="preserve"> לא יינתן ניקוד.</w:t>
            </w:r>
          </w:p>
        </w:tc>
      </w:tr>
      <w:bookmarkEnd w:id="31"/>
      <w:tr w:rsidR="00AC5139" w:rsidTr="002B4536">
        <w:trPr>
          <w:trHeight w:val="578"/>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E65D2" w:rsidP="00F11B6F">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rsidR="0052470D" w:rsidRPr="00ED3AFA" w:rsidRDefault="002B4536" w:rsidP="00F11B6F">
            <w:pPr>
              <w:jc w:val="center"/>
              <w:rPr>
                <w:rFonts w:ascii="David" w:hAnsi="David" w:cs="David"/>
                <w:rtl/>
              </w:rPr>
            </w:pPr>
            <w:r>
              <w:rPr>
                <w:rFonts w:ascii="David" w:hAnsi="David" w:cs="David"/>
                <w:color w:val="000000"/>
              </w:rPr>
              <w:t>40</w:t>
            </w:r>
            <w:r w:rsidR="00B1591B">
              <w:rPr>
                <w:rFonts w:ascii="David" w:hAnsi="David" w:cs="David"/>
                <w:color w:val="000000"/>
              </w:rPr>
              <w:t>%</w:t>
            </w:r>
          </w:p>
        </w:tc>
        <w:tc>
          <w:tcPr>
            <w:tcW w:w="3554"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2470D" w:rsidP="00F11B6F">
            <w:pPr>
              <w:jc w:val="center"/>
              <w:rPr>
                <w:rFonts w:ascii="David" w:hAnsi="David" w:cs="David"/>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rsidR="0052470D" w:rsidRPr="00ED3AFA" w:rsidRDefault="0052470D" w:rsidP="00F11B6F">
            <w:pPr>
              <w:bidi w:val="0"/>
              <w:jc w:val="right"/>
              <w:rPr>
                <w:rFonts w:ascii="David" w:hAnsi="David" w:cs="David"/>
                <w:color w:val="000000"/>
                <w:rtl/>
              </w:rPr>
            </w:pPr>
          </w:p>
        </w:tc>
      </w:tr>
    </w:tbl>
    <w:p w:rsidR="00913E1D" w:rsidRPr="00BA1A27" w:rsidRDefault="005E65D2" w:rsidP="00C76D20">
      <w:pPr>
        <w:pStyle w:val="11"/>
        <w:spacing w:before="120" w:after="120"/>
      </w:pPr>
      <w:bookmarkStart w:id="32" w:name="_Toc53331327"/>
      <w:bookmarkEnd w:id="5"/>
      <w:bookmarkEnd w:id="27"/>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r w:rsidR="00F61B05">
        <w:rPr>
          <w:rFonts w:hint="cs"/>
          <w:rtl/>
        </w:rPr>
        <w:t xml:space="preserve"> </w:t>
      </w:r>
      <w:r w:rsidR="00F61B05">
        <w:rPr>
          <w:rtl/>
        </w:rPr>
        <w:t>–</w:t>
      </w:r>
      <w:r w:rsidR="00F61B05">
        <w:rPr>
          <w:rFonts w:hint="cs"/>
          <w:rtl/>
        </w:rPr>
        <w:t xml:space="preserve"> 60%</w:t>
      </w:r>
    </w:p>
    <w:p w:rsidR="0093105A" w:rsidRDefault="005E65D2" w:rsidP="00C76D20">
      <w:pPr>
        <w:pStyle w:val="1112"/>
        <w:spacing w:before="120" w:after="120"/>
      </w:pPr>
      <w:r w:rsidRPr="00BA1A27">
        <w:rPr>
          <w:rtl/>
        </w:rPr>
        <w:t>להלן הצעת המחיר (יש למלא רק את העמודה המסומנת "למילוי על ידי המציע")</w:t>
      </w:r>
      <w:r>
        <w:rPr>
          <w:rFonts w:hint="cs"/>
          <w:rtl/>
        </w:rPr>
        <w:t>.</w:t>
      </w:r>
    </w:p>
    <w:p w:rsidR="0093105A" w:rsidRDefault="005E65D2" w:rsidP="00C76D20">
      <w:pPr>
        <w:pStyle w:val="1112"/>
        <w:spacing w:before="120" w:after="120"/>
      </w:pPr>
      <w:r>
        <w:rPr>
          <w:rFonts w:hint="cs"/>
          <w:rtl/>
        </w:rPr>
        <w:t xml:space="preserve">במכרז זה </w:t>
      </w:r>
      <w:r w:rsidRPr="00732DF1">
        <w:rPr>
          <w:rFonts w:hint="eastAsia"/>
          <w:b/>
          <w:bCs/>
          <w:rtl/>
        </w:rPr>
        <w:t>לא</w:t>
      </w:r>
      <w:r>
        <w:rPr>
          <w:rFonts w:hint="cs"/>
          <w:rtl/>
        </w:rPr>
        <w:t xml:space="preserve"> ניתן להגיש הצעות שסכומן הכולל (לרבות זכות ברירה) עולה על סך של 400,000 ₪ כולל מע"מ וכל מס אחר.</w:t>
      </w:r>
    </w:p>
    <w:tbl>
      <w:tblPr>
        <w:bidiVisual/>
        <w:tblW w:w="9942" w:type="dxa"/>
        <w:tblInd w:w="1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
        <w:gridCol w:w="2204"/>
        <w:gridCol w:w="895"/>
        <w:gridCol w:w="975"/>
        <w:gridCol w:w="1012"/>
        <w:gridCol w:w="1166"/>
        <w:gridCol w:w="900"/>
        <w:gridCol w:w="2407"/>
      </w:tblGrid>
      <w:tr w:rsidR="006D789A" w:rsidRPr="006D789A" w:rsidTr="00B1591B">
        <w:trPr>
          <w:trHeight w:val="1128"/>
        </w:trPr>
        <w:tc>
          <w:tcPr>
            <w:tcW w:w="383" w:type="dxa"/>
            <w:shd w:val="clear" w:color="auto" w:fill="auto"/>
          </w:tcPr>
          <w:p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vAlign w:val="center"/>
          </w:tcPr>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תיאור מפורט של המוצר/ או שירות</w:t>
            </w:r>
          </w:p>
        </w:tc>
        <w:tc>
          <w:tcPr>
            <w:tcW w:w="895" w:type="dxa"/>
            <w:shd w:val="clear" w:color="auto" w:fill="auto"/>
            <w:vAlign w:val="center"/>
          </w:tcPr>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כמות</w:t>
            </w:r>
          </w:p>
        </w:tc>
        <w:tc>
          <w:tcPr>
            <w:tcW w:w="975" w:type="dxa"/>
            <w:shd w:val="clear" w:color="auto" w:fill="auto"/>
            <w:vAlign w:val="center"/>
          </w:tcPr>
          <w:p w:rsidR="006D789A" w:rsidRPr="006D789A" w:rsidRDefault="006D789A" w:rsidP="006D789A">
            <w:pPr>
              <w:tabs>
                <w:tab w:val="center" w:pos="4153"/>
                <w:tab w:val="left" w:pos="7329"/>
              </w:tabs>
              <w:spacing w:after="200" w:line="276" w:lineRule="auto"/>
              <w:rPr>
                <w:rFonts w:ascii="David" w:eastAsia="Calibri" w:hAnsi="David" w:cs="David"/>
                <w:rtl/>
              </w:rPr>
            </w:pPr>
            <w:r w:rsidRPr="006D789A">
              <w:rPr>
                <w:rFonts w:ascii="David" w:eastAsia="Calibri" w:hAnsi="David" w:cs="David"/>
                <w:rtl/>
              </w:rPr>
              <w:t xml:space="preserve">משקל </w:t>
            </w:r>
          </w:p>
        </w:tc>
        <w:tc>
          <w:tcPr>
            <w:tcW w:w="1012" w:type="dxa"/>
          </w:tcPr>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מחיר ליחידה</w:t>
            </w:r>
          </w:p>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ללא מע"מ</w:t>
            </w:r>
          </w:p>
        </w:tc>
        <w:tc>
          <w:tcPr>
            <w:tcW w:w="1166" w:type="dxa"/>
          </w:tcPr>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מחיר ליחידה</w:t>
            </w:r>
          </w:p>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כולל מע"מ בשיעור 17%</w:t>
            </w:r>
          </w:p>
        </w:tc>
        <w:tc>
          <w:tcPr>
            <w:tcW w:w="900" w:type="dxa"/>
            <w:shd w:val="clear" w:color="auto" w:fill="auto"/>
            <w:vAlign w:val="center"/>
          </w:tcPr>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סה"כ עלות</w:t>
            </w:r>
          </w:p>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כולל מע"מ</w:t>
            </w:r>
          </w:p>
        </w:tc>
        <w:tc>
          <w:tcPr>
            <w:tcW w:w="2407" w:type="dxa"/>
            <w:shd w:val="clear" w:color="auto" w:fill="auto"/>
            <w:vAlign w:val="center"/>
          </w:tcPr>
          <w:p w:rsidR="006D789A" w:rsidRPr="006D789A" w:rsidRDefault="006D789A" w:rsidP="006D789A">
            <w:pPr>
              <w:tabs>
                <w:tab w:val="center" w:pos="4153"/>
                <w:tab w:val="left" w:pos="7329"/>
              </w:tabs>
              <w:spacing w:after="200" w:line="276" w:lineRule="auto"/>
              <w:jc w:val="center"/>
              <w:rPr>
                <w:rFonts w:ascii="David" w:eastAsia="Calibri" w:hAnsi="David" w:cs="David"/>
                <w:rtl/>
              </w:rPr>
            </w:pPr>
            <w:r w:rsidRPr="006D789A">
              <w:rPr>
                <w:rFonts w:ascii="David" w:eastAsia="Calibri" w:hAnsi="David" w:cs="David"/>
                <w:rtl/>
              </w:rPr>
              <w:t>הערות</w:t>
            </w:r>
          </w:p>
        </w:tc>
      </w:tr>
      <w:tr w:rsidR="006D789A" w:rsidRPr="006D789A" w:rsidTr="00B1591B">
        <w:tc>
          <w:tcPr>
            <w:tcW w:w="383" w:type="dxa"/>
            <w:shd w:val="clear" w:color="auto" w:fill="auto"/>
          </w:tcPr>
          <w:p w:rsidR="006D789A" w:rsidRPr="006D789A" w:rsidRDefault="006D789A" w:rsidP="006D789A">
            <w:pPr>
              <w:tabs>
                <w:tab w:val="center" w:pos="4153"/>
                <w:tab w:val="left" w:pos="7329"/>
              </w:tabs>
              <w:spacing w:after="200" w:line="276" w:lineRule="auto"/>
              <w:rPr>
                <w:rFonts w:ascii="David" w:eastAsia="Calibri" w:hAnsi="David" w:cs="David"/>
                <w:rtl/>
              </w:rPr>
            </w:pPr>
          </w:p>
        </w:tc>
        <w:tc>
          <w:tcPr>
            <w:tcW w:w="9559" w:type="dxa"/>
            <w:gridSpan w:val="7"/>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 xml:space="preserve">מתן שירותי חניה עבור עובדים בנציבות הביקורת על התביעה וייצוג המדינה  בערכאות שמקום משכנם בבניין שלום ת"א </w:t>
            </w:r>
          </w:p>
        </w:tc>
      </w:tr>
      <w:tr w:rsidR="006D789A" w:rsidRPr="006D789A" w:rsidTr="00B1591B">
        <w:tc>
          <w:tcPr>
            <w:tcW w:w="383" w:type="dxa"/>
            <w:shd w:val="clear" w:color="auto" w:fill="auto"/>
          </w:tcPr>
          <w:p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מנויי לחניה חודשי</w:t>
            </w:r>
          </w:p>
        </w:tc>
        <w:tc>
          <w:tcPr>
            <w:tcW w:w="895" w:type="dxa"/>
            <w:shd w:val="clear" w:color="auto" w:fill="auto"/>
            <w:vAlign w:val="center"/>
          </w:tcPr>
          <w:p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t>20</w:t>
            </w:r>
          </w:p>
        </w:tc>
        <w:tc>
          <w:tcPr>
            <w:tcW w:w="975"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30%</w:t>
            </w:r>
          </w:p>
        </w:tc>
        <w:tc>
          <w:tcPr>
            <w:tcW w:w="1012"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r>
      <w:tr w:rsidR="006D789A" w:rsidRPr="006D789A" w:rsidTr="00B1591B">
        <w:tc>
          <w:tcPr>
            <w:tcW w:w="383" w:type="dxa"/>
            <w:shd w:val="clear" w:color="auto" w:fill="auto"/>
          </w:tcPr>
          <w:p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 xml:space="preserve">חניה </w:t>
            </w:r>
            <w:r w:rsidRPr="006D789A">
              <w:rPr>
                <w:rFonts w:ascii="David" w:eastAsia="Calibri" w:hAnsi="David" w:cs="David" w:hint="cs"/>
                <w:rtl/>
              </w:rPr>
              <w:t xml:space="preserve">על בסיס </w:t>
            </w:r>
            <w:r w:rsidRPr="006D789A">
              <w:rPr>
                <w:rFonts w:ascii="David" w:eastAsia="Calibri" w:hAnsi="David" w:cs="David"/>
                <w:rtl/>
              </w:rPr>
              <w:t>יומי</w:t>
            </w:r>
            <w:r w:rsidRPr="006D789A">
              <w:rPr>
                <w:rFonts w:ascii="David" w:eastAsia="Calibri" w:hAnsi="David" w:cs="David" w:hint="cs"/>
                <w:rtl/>
              </w:rPr>
              <w:t xml:space="preserve"> (מנוי זה יאפשר </w:t>
            </w:r>
            <w:r w:rsidRPr="006D789A">
              <w:rPr>
                <w:rFonts w:ascii="David" w:eastAsia="Calibri" w:hAnsi="David" w:cs="David" w:hint="cs"/>
                <w:rtl/>
              </w:rPr>
              <w:lastRenderedPageBreak/>
              <w:t>לעובד לצאת ולהיכנס מס' פעמים באותו היום).</w:t>
            </w:r>
          </w:p>
        </w:tc>
        <w:tc>
          <w:tcPr>
            <w:tcW w:w="895" w:type="dxa"/>
            <w:shd w:val="clear" w:color="auto" w:fill="auto"/>
            <w:vAlign w:val="center"/>
          </w:tcPr>
          <w:p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lastRenderedPageBreak/>
              <w:t>150</w:t>
            </w:r>
          </w:p>
        </w:tc>
        <w:tc>
          <w:tcPr>
            <w:tcW w:w="975"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50%</w:t>
            </w:r>
          </w:p>
        </w:tc>
        <w:tc>
          <w:tcPr>
            <w:tcW w:w="1012"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 xml:space="preserve">כמות שוברים יומיים בממוצע </w:t>
            </w:r>
            <w:r>
              <w:rPr>
                <w:rFonts w:ascii="David" w:eastAsia="Calibri" w:hAnsi="David" w:cs="David" w:hint="cs"/>
                <w:rtl/>
              </w:rPr>
              <w:t>לשנה</w:t>
            </w:r>
            <w:r w:rsidRPr="006D789A">
              <w:rPr>
                <w:rFonts w:ascii="David" w:eastAsia="Calibri" w:hAnsi="David" w:cs="David"/>
                <w:rtl/>
              </w:rPr>
              <w:t xml:space="preserve"> </w:t>
            </w:r>
            <w:r w:rsidRPr="006D789A">
              <w:rPr>
                <w:rFonts w:ascii="David" w:eastAsia="Calibri" w:hAnsi="David" w:cs="David"/>
                <w:b/>
                <w:bCs/>
                <w:u w:val="single"/>
                <w:rtl/>
              </w:rPr>
              <w:t>עד</w:t>
            </w:r>
            <w:r w:rsidRPr="006D789A">
              <w:rPr>
                <w:rFonts w:ascii="David" w:eastAsia="Calibri" w:hAnsi="David" w:cs="David"/>
                <w:rtl/>
              </w:rPr>
              <w:t xml:space="preserve"> </w:t>
            </w:r>
            <w:r w:rsidRPr="006D789A">
              <w:rPr>
                <w:rFonts w:ascii="David" w:eastAsia="Calibri" w:hAnsi="David" w:cs="David"/>
                <w:rtl/>
              </w:rPr>
              <w:lastRenderedPageBreak/>
              <w:t xml:space="preserve">150 </w:t>
            </w:r>
            <w:r w:rsidRPr="006D789A">
              <w:rPr>
                <w:rFonts w:ascii="David" w:eastAsia="Calibri" w:hAnsi="David" w:cs="David" w:hint="cs"/>
                <w:rtl/>
              </w:rPr>
              <w:t xml:space="preserve">המשרד אינו מתחייב לכמות כזו או אחרת. </w:t>
            </w:r>
          </w:p>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hint="cs"/>
                <w:rtl/>
              </w:rPr>
              <w:t>כמו כן, התשלום בהתאם לביצוע בפועל.</w:t>
            </w:r>
          </w:p>
        </w:tc>
      </w:tr>
      <w:tr w:rsidR="006D789A" w:rsidRPr="006D789A" w:rsidTr="00B1591B">
        <w:tc>
          <w:tcPr>
            <w:tcW w:w="383" w:type="dxa"/>
            <w:shd w:val="clear" w:color="auto" w:fill="auto"/>
          </w:tcPr>
          <w:p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שובר שעתי</w:t>
            </w:r>
            <w:r w:rsidRPr="006D789A">
              <w:rPr>
                <w:rFonts w:ascii="David" w:eastAsia="Calibri" w:hAnsi="David" w:cs="David" w:hint="cs"/>
                <w:rtl/>
              </w:rPr>
              <w:t xml:space="preserve"> </w:t>
            </w:r>
          </w:p>
          <w:p w:rsidR="006D789A" w:rsidRPr="006D789A" w:rsidRDefault="006D789A" w:rsidP="006D789A">
            <w:pPr>
              <w:tabs>
                <w:tab w:val="center" w:pos="283"/>
                <w:tab w:val="left" w:pos="7329"/>
              </w:tabs>
              <w:spacing w:after="200"/>
              <w:ind w:left="360"/>
              <w:rPr>
                <w:rFonts w:ascii="David" w:eastAsia="Calibri" w:hAnsi="David" w:cs="David"/>
                <w:rtl/>
              </w:rPr>
            </w:pPr>
          </w:p>
        </w:tc>
        <w:tc>
          <w:tcPr>
            <w:tcW w:w="895" w:type="dxa"/>
            <w:shd w:val="clear" w:color="auto" w:fill="auto"/>
            <w:vAlign w:val="center"/>
          </w:tcPr>
          <w:p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t>200</w:t>
            </w:r>
          </w:p>
        </w:tc>
        <w:tc>
          <w:tcPr>
            <w:tcW w:w="975"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20%</w:t>
            </w:r>
          </w:p>
        </w:tc>
        <w:tc>
          <w:tcPr>
            <w:tcW w:w="1012"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hint="cs"/>
                <w:rtl/>
              </w:rPr>
              <w:t>בגין חנייה זו התמורה שישלם המשרד לא תעלה בכל מקרה על סכום הצעת המחיר עבור הרכיב "חניה על בסיס יומי" שהוצע במסגרת הצעת מחיר הספק.</w:t>
            </w:r>
          </w:p>
        </w:tc>
      </w:tr>
      <w:tr w:rsidR="006D789A" w:rsidRPr="006D789A" w:rsidTr="00B1591B">
        <w:tc>
          <w:tcPr>
            <w:tcW w:w="383" w:type="dxa"/>
            <w:shd w:val="clear" w:color="auto" w:fill="auto"/>
          </w:tcPr>
          <w:p w:rsidR="006D789A" w:rsidRPr="006D789A" w:rsidRDefault="006D789A" w:rsidP="006D789A">
            <w:pPr>
              <w:tabs>
                <w:tab w:val="center" w:pos="4153"/>
                <w:tab w:val="left" w:pos="7329"/>
              </w:tabs>
              <w:spacing w:after="200" w:line="276" w:lineRule="auto"/>
              <w:rPr>
                <w:rFonts w:ascii="David" w:eastAsia="Calibri" w:hAnsi="David" w:cs="David"/>
                <w:rtl/>
              </w:rPr>
            </w:pPr>
          </w:p>
        </w:tc>
        <w:tc>
          <w:tcPr>
            <w:tcW w:w="2204" w:type="dxa"/>
            <w:shd w:val="clear" w:color="auto" w:fill="auto"/>
          </w:tcPr>
          <w:p w:rsidR="006D789A" w:rsidRPr="006D789A" w:rsidRDefault="006D789A" w:rsidP="006D789A">
            <w:pPr>
              <w:tabs>
                <w:tab w:val="center" w:pos="283"/>
                <w:tab w:val="left" w:pos="7329"/>
              </w:tabs>
              <w:spacing w:after="200"/>
              <w:ind w:left="360"/>
              <w:rPr>
                <w:rFonts w:ascii="David" w:eastAsia="Calibri" w:hAnsi="David" w:cs="David"/>
                <w:rtl/>
              </w:rPr>
            </w:pPr>
            <w:r w:rsidRPr="006D789A">
              <w:rPr>
                <w:rFonts w:ascii="David" w:eastAsia="Calibri" w:hAnsi="David" w:cs="David"/>
                <w:rtl/>
              </w:rPr>
              <w:t>שובר לחלק מהשעה החל מהשעה השנייה</w:t>
            </w:r>
          </w:p>
        </w:tc>
        <w:tc>
          <w:tcPr>
            <w:tcW w:w="895" w:type="dxa"/>
            <w:shd w:val="clear" w:color="auto" w:fill="auto"/>
            <w:vAlign w:val="center"/>
          </w:tcPr>
          <w:p w:rsidR="006D789A" w:rsidRPr="006D789A" w:rsidRDefault="006D789A" w:rsidP="006D789A">
            <w:pPr>
              <w:tabs>
                <w:tab w:val="center" w:pos="283"/>
                <w:tab w:val="center" w:pos="4153"/>
                <w:tab w:val="left" w:pos="7329"/>
              </w:tabs>
              <w:spacing w:after="200"/>
              <w:ind w:left="360"/>
              <w:jc w:val="center"/>
              <w:rPr>
                <w:rFonts w:ascii="David" w:eastAsia="Calibri" w:hAnsi="David" w:cs="David"/>
                <w:rtl/>
              </w:rPr>
            </w:pPr>
            <w:r>
              <w:rPr>
                <w:rFonts w:ascii="David" w:eastAsia="Calibri" w:hAnsi="David" w:cs="David" w:hint="cs"/>
                <w:rtl/>
              </w:rPr>
              <w:t>800</w:t>
            </w:r>
          </w:p>
        </w:tc>
        <w:tc>
          <w:tcPr>
            <w:tcW w:w="975"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r w:rsidRPr="006D789A">
              <w:rPr>
                <w:rFonts w:ascii="David" w:eastAsia="Calibri" w:hAnsi="David" w:cs="David"/>
                <w:rtl/>
              </w:rPr>
              <w:t>0%</w:t>
            </w:r>
          </w:p>
        </w:tc>
        <w:tc>
          <w:tcPr>
            <w:tcW w:w="1012"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1166" w:type="dxa"/>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900"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c>
          <w:tcPr>
            <w:tcW w:w="2407" w:type="dxa"/>
            <w:shd w:val="clear" w:color="auto" w:fill="auto"/>
          </w:tcPr>
          <w:p w:rsidR="006D789A" w:rsidRPr="006D789A" w:rsidRDefault="006D789A" w:rsidP="006D789A">
            <w:pPr>
              <w:tabs>
                <w:tab w:val="center" w:pos="283"/>
                <w:tab w:val="center" w:pos="4153"/>
                <w:tab w:val="left" w:pos="7329"/>
              </w:tabs>
              <w:spacing w:after="200"/>
              <w:ind w:left="360"/>
              <w:rPr>
                <w:rFonts w:ascii="David" w:eastAsia="Calibri" w:hAnsi="David" w:cs="David"/>
                <w:rtl/>
              </w:rPr>
            </w:pPr>
          </w:p>
        </w:tc>
      </w:tr>
    </w:tbl>
    <w:p w:rsidR="00913E1D" w:rsidRDefault="005E65D2" w:rsidP="003A64BC">
      <w:pPr>
        <w:pStyle w:val="1112"/>
      </w:pPr>
      <w:r w:rsidRPr="00BA1A27">
        <w:rPr>
          <w:rtl/>
        </w:rPr>
        <w:t xml:space="preserve">במידה </w:t>
      </w:r>
      <w:r>
        <w:rPr>
          <w:rFonts w:hint="cs"/>
          <w:rtl/>
        </w:rPr>
        <w:t>ש</w:t>
      </w:r>
      <w:r w:rsidRPr="00BA1A27">
        <w:rPr>
          <w:rtl/>
        </w:rPr>
        <w:t xml:space="preserve">לא </w:t>
      </w:r>
      <w:r>
        <w:rPr>
          <w:rFonts w:hint="cs"/>
          <w:rtl/>
        </w:rPr>
        <w:t>תוגש הצעת</w:t>
      </w:r>
      <w:r w:rsidRPr="00BA1A27">
        <w:rPr>
          <w:rtl/>
        </w:rPr>
        <w:t xml:space="preserve"> מחיר לגבי אחד הפריטים, הצעת המחיר ת</w:t>
      </w:r>
      <w:r>
        <w:rPr>
          <w:rFonts w:hint="cs"/>
          <w:rtl/>
        </w:rPr>
        <w:t>י</w:t>
      </w:r>
      <w:r w:rsidRPr="00BA1A27">
        <w:rPr>
          <w:rtl/>
        </w:rPr>
        <w:t xml:space="preserve">פסל, וההצעה כולה תדחה על הסף. </w:t>
      </w:r>
    </w:p>
    <w:p w:rsidR="0002621F" w:rsidRPr="00BA1A27" w:rsidRDefault="005E65D2" w:rsidP="0002621F">
      <w:pPr>
        <w:pStyle w:val="1112"/>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rsidR="00913E1D" w:rsidRDefault="005E65D2" w:rsidP="0034446C">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rsidR="006D789A" w:rsidRPr="007C5EBA" w:rsidRDefault="006D789A" w:rsidP="006D789A">
      <w:pPr>
        <w:pStyle w:val="1112"/>
      </w:pPr>
      <w:r w:rsidRPr="007C5EBA">
        <w:rPr>
          <w:rtl/>
        </w:rPr>
        <w:t>שובר החניה יכלול בתוכו את האפשרות לחשב ולחייב את כלל האפשרות לחניה כגון: חניה לשעה בודדת , חלק מהשעה השנייה ויום חניה שלם .</w:t>
      </w:r>
    </w:p>
    <w:p w:rsidR="006D789A" w:rsidRPr="007C5EBA" w:rsidRDefault="006D789A" w:rsidP="006D789A">
      <w:pPr>
        <w:pStyle w:val="1112"/>
      </w:pPr>
      <w:r w:rsidRPr="007C5EBA">
        <w:rPr>
          <w:rtl/>
        </w:rPr>
        <w:t xml:space="preserve">אין המשרד מתחייב לרכוש את כל הכמות המצוינת לעיל, חלקה או בכלל. המשרד שומר לעצמו את הזכות לקבל מוצר או שירות נוסף שלא פורט בכתב הכמויות לעיל הקשור לשרות בכפוף לאישור הגורם המקצועי במשרד. </w:t>
      </w:r>
    </w:p>
    <w:p w:rsidR="006D789A" w:rsidRPr="007C5EBA" w:rsidRDefault="006D789A" w:rsidP="006D789A">
      <w:pPr>
        <w:pStyle w:val="1112"/>
        <w:rPr>
          <w:rtl/>
        </w:rPr>
      </w:pPr>
      <w:r w:rsidRPr="007C5EBA">
        <w:rPr>
          <w:rtl/>
        </w:rPr>
        <w:t xml:space="preserve">המשרד שומר לעצמו את הזכות להזמין מדי פעם בפעם, בהתאם לצרכי המשרד ולמגבלות התקציב, את המוצר או השירות המפורט מעלה או חלקו, בכל כמות שיבחר ובמחיר זהה למחיר הניתן בהצעה זו. </w:t>
      </w:r>
    </w:p>
    <w:p w:rsidR="006D789A" w:rsidRPr="001C0F1E" w:rsidRDefault="006D789A" w:rsidP="006D789A">
      <w:pPr>
        <w:pStyle w:val="111"/>
        <w:numPr>
          <w:ilvl w:val="0"/>
          <w:numId w:val="0"/>
        </w:numPr>
        <w:ind w:left="1334"/>
      </w:pPr>
      <w:r w:rsidRPr="001C0F1E">
        <w:rPr>
          <w:rFonts w:hint="cs"/>
          <w:rtl/>
        </w:rPr>
        <w:t>*** יובהר כי מציע אשר יוסיף הסתייגות/ תנאי להצעתו, המשרד שומר לעצמו את הזכות לפסול את הצעה.</w:t>
      </w:r>
    </w:p>
    <w:p w:rsidR="006D789A" w:rsidRDefault="006D789A" w:rsidP="005D6517">
      <w:pPr>
        <w:pStyle w:val="1112"/>
        <w:numPr>
          <w:ilvl w:val="0"/>
          <w:numId w:val="0"/>
        </w:numPr>
        <w:ind w:left="1638"/>
      </w:pPr>
    </w:p>
    <w:p w:rsidR="00913E1D" w:rsidRDefault="005E65D2" w:rsidP="0093105A">
      <w:pPr>
        <w:pStyle w:val="11"/>
        <w:rPr>
          <w:rtl/>
        </w:rPr>
      </w:pPr>
      <w:r>
        <w:rPr>
          <w:rFonts w:hint="cs"/>
          <w:rtl/>
        </w:rPr>
        <w:lastRenderedPageBreak/>
        <w:t>הגשת הצעות</w:t>
      </w:r>
      <w:r w:rsidR="009F2840">
        <w:rPr>
          <w:rFonts w:hint="cs"/>
          <w:rtl/>
        </w:rPr>
        <w:t xml:space="preserve"> ושאלות הבהרה</w:t>
      </w:r>
    </w:p>
    <w:p w:rsidR="00913E1D" w:rsidRDefault="005E65D2" w:rsidP="006B2A2E">
      <w:pPr>
        <w:pStyle w:val="114"/>
      </w:pPr>
      <w:r>
        <w:t xml:space="preserve"> </w:t>
      </w:r>
      <w:r w:rsidRPr="0093105A">
        <w:rPr>
          <w:rFonts w:hint="eastAsia"/>
          <w:rtl/>
        </w:rPr>
        <w:t>הצעות</w:t>
      </w:r>
      <w:r w:rsidRPr="0093105A">
        <w:rPr>
          <w:rtl/>
        </w:rPr>
        <w:t xml:space="preserve"> במכרז יוגשו לתיבת מכרזים מקוונת באמצעות מערכת להגשת הצעות, בה</w:t>
      </w:r>
      <w:r w:rsidR="006B2A2E">
        <w:rPr>
          <w:rtl/>
        </w:rPr>
        <w:t>תאם לשם ומספר המכרז, בקישור הבא</w:t>
      </w:r>
      <w:r w:rsidR="006B2A2E">
        <w:rPr>
          <w:rFonts w:hint="cs"/>
          <w:rtl/>
        </w:rPr>
        <w:t>:</w:t>
      </w:r>
    </w:p>
    <w:p w:rsidR="002C7A31" w:rsidRDefault="002C7A31" w:rsidP="002C7A31">
      <w:pPr>
        <w:pStyle w:val="114"/>
        <w:numPr>
          <w:ilvl w:val="0"/>
          <w:numId w:val="0"/>
        </w:numPr>
        <w:ind w:left="1050"/>
      </w:pPr>
      <w:hyperlink r:id="rId15" w:history="1">
        <w:r w:rsidRPr="00166534">
          <w:rPr>
            <w:rStyle w:val="Hyperlink"/>
            <w:rFonts w:ascii="David" w:hAnsi="David" w:cs="David"/>
          </w:rPr>
          <w:t>https://merkava.mrp.gov.il/tenders/gate/index.html?bid_object_id=4000547530</w:t>
        </w:r>
      </w:hyperlink>
      <w:r>
        <w:rPr>
          <w:rFonts w:hint="cs"/>
          <w:rtl/>
        </w:rPr>
        <w:t xml:space="preserve"> </w:t>
      </w:r>
    </w:p>
    <w:p w:rsidR="00913E1D" w:rsidRDefault="005E65D2" w:rsidP="005D6517">
      <w:pPr>
        <w:pStyle w:val="1112"/>
      </w:pPr>
      <w:bookmarkStart w:id="33" w:name="_GoBack"/>
      <w:bookmarkEnd w:id="33"/>
      <w:r w:rsidRPr="00B63569">
        <w:rPr>
          <w:rtl/>
        </w:rPr>
        <w:t xml:space="preserve">יש להפנות את כל השאלות הנוגעות למכרז </w:t>
      </w:r>
      <w:r>
        <w:rPr>
          <w:rFonts w:hint="cs"/>
          <w:rtl/>
        </w:rPr>
        <w:t>אל</w:t>
      </w:r>
      <w:r w:rsidRPr="00B63569">
        <w:rPr>
          <w:rtl/>
        </w:rPr>
        <w:t xml:space="preserve"> כתובת דואר אלקטרוני: </w:t>
      </w:r>
      <w:hyperlink r:id="rId16" w:history="1">
        <w:r w:rsidR="005D6517" w:rsidRPr="005D6517">
          <w:rPr>
            <w:rStyle w:val="Hyperlink"/>
            <w:rFonts w:ascii="David" w:hAnsi="David" w:cs="David"/>
          </w:rPr>
          <w:t>michraz@justice.gov.il</w:t>
        </w:r>
      </w:hyperlink>
      <w:r w:rsidR="005D6517">
        <w:t xml:space="preserve"> </w:t>
      </w:r>
      <w:r w:rsidRPr="00B63569">
        <w:rPr>
          <w:rtl/>
        </w:rPr>
        <w:t>. שאלות שיועברו לאחר המועד</w:t>
      </w:r>
      <w:r>
        <w:rPr>
          <w:rFonts w:hint="cs"/>
          <w:rtl/>
        </w:rPr>
        <w:t xml:space="preserve"> הנקוב לעיל,</w:t>
      </w:r>
      <w:r w:rsidRPr="00B63569">
        <w:rPr>
          <w:rtl/>
        </w:rPr>
        <w:t xml:space="preserve"> </w:t>
      </w:r>
      <w:r>
        <w:rPr>
          <w:rFonts w:hint="cs"/>
          <w:rtl/>
        </w:rPr>
        <w:t xml:space="preserve">שיועברו </w:t>
      </w:r>
      <w:r w:rsidRPr="00B63569">
        <w:rPr>
          <w:rtl/>
        </w:rPr>
        <w:t>בעל פה או בטלפון או שיופנו</w:t>
      </w:r>
      <w:r>
        <w:rPr>
          <w:rFonts w:hint="cs"/>
          <w:rtl/>
        </w:rPr>
        <w:t xml:space="preserve"> לגורם אחר מהמצוין לעיל,</w:t>
      </w:r>
      <w:r w:rsidRPr="00B63569">
        <w:rPr>
          <w:rtl/>
        </w:rPr>
        <w:t xml:space="preserve">  לא יחייבו מענה </w:t>
      </w:r>
      <w:r>
        <w:rPr>
          <w:rFonts w:hint="cs"/>
          <w:rtl/>
        </w:rPr>
        <w:t>מאת</w:t>
      </w:r>
      <w:r w:rsidRPr="00B63569">
        <w:rPr>
          <w:rtl/>
        </w:rPr>
        <w:t xml:space="preserve"> </w:t>
      </w:r>
      <w:r>
        <w:rPr>
          <w:rtl/>
        </w:rPr>
        <w:t>המזמין</w:t>
      </w:r>
      <w:r w:rsidRPr="00B63569">
        <w:rPr>
          <w:rtl/>
        </w:rPr>
        <w:t xml:space="preserve">. </w:t>
      </w:r>
    </w:p>
    <w:p w:rsidR="00937D46" w:rsidRDefault="005E65D2" w:rsidP="00937D46">
      <w:pPr>
        <w:pStyle w:val="11"/>
      </w:pPr>
      <w:r>
        <w:rPr>
          <w:rFonts w:hint="cs"/>
          <w:rtl/>
        </w:rPr>
        <w:t>מסמכים אותם יש לצרף להצעה</w:t>
      </w:r>
    </w:p>
    <w:p w:rsidR="00937D46" w:rsidRDefault="005E65D2" w:rsidP="00937D46">
      <w:pPr>
        <w:pStyle w:val="1111"/>
      </w:pPr>
      <w:r>
        <w:rPr>
          <w:rFonts w:hint="cs"/>
          <w:rtl/>
        </w:rPr>
        <w:t>על המציע במכרז להגיש את פרק זה (</w:t>
      </w:r>
      <w:r w:rsidRPr="00937D46">
        <w:rPr>
          <w:rFonts w:hint="cs"/>
          <w:b/>
          <w:bCs/>
          <w:rtl/>
        </w:rPr>
        <w:t>פרק א'</w:t>
      </w:r>
      <w:r>
        <w:rPr>
          <w:rFonts w:hint="cs"/>
          <w:rtl/>
        </w:rPr>
        <w:t xml:space="preserve">) כשהוא ממולא וחתום כנדרש, בנוסף, על כל מציע לצרף להצעתו את המסמכים הבאים: </w:t>
      </w:r>
    </w:p>
    <w:p w:rsidR="00937D46" w:rsidRDefault="005E65D2" w:rsidP="00937D46">
      <w:pPr>
        <w:pStyle w:val="11111"/>
      </w:pPr>
      <w:r w:rsidRPr="002B62A3">
        <w:rPr>
          <w:rtl/>
        </w:rPr>
        <w:t>הסכם ההתקשרות שב</w:t>
      </w:r>
      <w:r w:rsidRPr="002B62A3">
        <w:rPr>
          <w:b/>
          <w:bCs/>
          <w:rtl/>
        </w:rPr>
        <w:t xml:space="preserve">פרק </w:t>
      </w:r>
      <w:r>
        <w:rPr>
          <w:rFonts w:hint="cs"/>
          <w:b/>
          <w:bCs/>
          <w:rtl/>
        </w:rPr>
        <w:t>ג</w:t>
      </w:r>
      <w:r w:rsidRPr="002B62A3">
        <w:rPr>
          <w:rtl/>
        </w:rPr>
        <w:t>, על נספחי</w:t>
      </w:r>
      <w:r>
        <w:rPr>
          <w:rFonts w:hint="cs"/>
          <w:rtl/>
        </w:rPr>
        <w:t xml:space="preserve">ו </w:t>
      </w:r>
      <w:r w:rsidRPr="002B62A3">
        <w:rPr>
          <w:rtl/>
        </w:rPr>
        <w:t>כשהוא חתום על ידי מורשה החתימה של המציע וחותמת התאגיד.</w:t>
      </w:r>
    </w:p>
    <w:p w:rsidR="00913E1D" w:rsidRPr="009241A0" w:rsidRDefault="002E525B" w:rsidP="005D6517">
      <w:pPr>
        <w:pStyle w:val="11111"/>
        <w:ind w:left="2468" w:hanging="1028"/>
      </w:pPr>
      <w:r>
        <w:rPr>
          <w:rFonts w:hint="cs"/>
          <w:rtl/>
        </w:rPr>
        <w:t xml:space="preserve">יש לצרף </w:t>
      </w:r>
      <w:r w:rsidR="005D6517" w:rsidRPr="005D6517">
        <w:rPr>
          <w:rFonts w:hint="cs"/>
          <w:rtl/>
        </w:rPr>
        <w:t>צי</w:t>
      </w:r>
      <w:r w:rsidR="005D6517" w:rsidRPr="005D6517">
        <w:rPr>
          <w:rtl/>
        </w:rPr>
        <w:t xml:space="preserve">לום מסך מאתר </w:t>
      </w:r>
      <w:r w:rsidR="005D6517" w:rsidRPr="005D6517">
        <w:t>Google maps</w:t>
      </w:r>
      <w:r w:rsidR="005D6517" w:rsidRPr="005D6517">
        <w:rPr>
          <w:rFonts w:hint="cs"/>
          <w:rtl/>
        </w:rPr>
        <w:t xml:space="preserve"> </w:t>
      </w:r>
      <w:r w:rsidR="005D6517" w:rsidRPr="005D6517">
        <w:rPr>
          <w:rtl/>
        </w:rPr>
        <w:t xml:space="preserve">אשר מוכיח כי מרחק ההליכה אינו עולה על </w:t>
      </w:r>
      <w:r w:rsidR="005D6517" w:rsidRPr="005D6517">
        <w:rPr>
          <w:rFonts w:hint="cs"/>
          <w:rtl/>
        </w:rPr>
        <w:t>25</w:t>
      </w:r>
      <w:r w:rsidR="005D6517" w:rsidRPr="005D6517">
        <w:rPr>
          <w:rtl/>
        </w:rPr>
        <w:t>0 מ' כנדרש לעיל.</w:t>
      </w:r>
      <w:r w:rsidR="005E65D2">
        <w:rPr>
          <w:rFonts w:hint="cs"/>
          <w:rtl/>
        </w:rPr>
        <w:t>חלקים מההצעה אותם מבקש המציע להותיר חסויים</w:t>
      </w:r>
    </w:p>
    <w:p w:rsidR="00913E1D" w:rsidRPr="00D217B2" w:rsidRDefault="005E65D2" w:rsidP="00913E1D">
      <w:pPr>
        <w:pStyle w:val="1fc"/>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C5139"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5E65D2"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5E65D2"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D217B2" w:rsidRDefault="005E65D2"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AC5139"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AC5139"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AC5139"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rsidR="00913E1D" w:rsidRPr="008130FD" w:rsidRDefault="005E65D2" w:rsidP="008130FD">
      <w:pPr>
        <w:rPr>
          <w:rFonts w:ascii="FrankRuehl" w:cs="FrankRuehl"/>
          <w:rtl/>
        </w:rPr>
      </w:pPr>
      <w:r>
        <w:rPr>
          <w:rFonts w:ascii="David" w:hAnsiTheme="minorHAnsi" w:cs="FrankRuehl" w:hint="cs"/>
        </w:rPr>
        <w:t xml:space="preserve"> </w:t>
      </w:r>
    </w:p>
    <w:p w:rsidR="00913E1D" w:rsidRPr="004765F5" w:rsidRDefault="005E65D2" w:rsidP="00913E1D">
      <w:pPr>
        <w:pStyle w:val="1fc"/>
        <w:rPr>
          <w:b w:val="0"/>
          <w:bCs/>
          <w:rtl/>
        </w:rPr>
      </w:pPr>
      <w:r w:rsidRPr="004765F5">
        <w:rPr>
          <w:rFonts w:hint="cs"/>
          <w:b w:val="0"/>
          <w:bCs/>
          <w:rtl/>
        </w:rPr>
        <w:t xml:space="preserve">בחתימתנו אנו מאשרים כי </w:t>
      </w:r>
    </w:p>
    <w:p w:rsidR="00913E1D" w:rsidRDefault="005E65D2" w:rsidP="001E0725">
      <w:pPr>
        <w:pStyle w:val="1fc"/>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4765F5" w:rsidRDefault="005E65D2" w:rsidP="001E0725">
      <w:pPr>
        <w:pStyle w:val="1fc"/>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rsidR="00913E1D" w:rsidRDefault="005E65D2" w:rsidP="001E0725">
      <w:pPr>
        <w:pStyle w:val="1fc"/>
        <w:numPr>
          <w:ilvl w:val="0"/>
          <w:numId w:val="67"/>
        </w:numPr>
        <w:tabs>
          <w:tab w:val="clear" w:pos="720"/>
          <w:tab w:val="num" w:pos="625"/>
        </w:tabs>
        <w:rPr>
          <w:b w:val="0"/>
          <w:bCs/>
        </w:rPr>
      </w:pPr>
      <w:r w:rsidRPr="004765F5">
        <w:rPr>
          <w:rFonts w:hint="cs"/>
          <w:b w:val="0"/>
          <w:bCs/>
          <w:rtl/>
        </w:rPr>
        <w:lastRenderedPageBreak/>
        <w:t>הפרטים המופיעים בהצעה זו על נספחיה, הם אמת, וכי המציע מסוגל ומתכוון לעמוד בכל פרט מהצעתו ובהוראת המכרז.</w:t>
      </w:r>
    </w:p>
    <w:p w:rsidR="00913E1D" w:rsidRPr="00780937" w:rsidRDefault="005E65D2"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rsidR="00913E1D" w:rsidRPr="00780937" w:rsidRDefault="005E65D2"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rsidR="00913E1D" w:rsidRPr="00780937" w:rsidRDefault="00913E1D" w:rsidP="00913E1D">
      <w:pPr>
        <w:pStyle w:val="1fc"/>
        <w:rPr>
          <w:rtl/>
        </w:rPr>
      </w:pPr>
    </w:p>
    <w:p w:rsidR="00782D6F" w:rsidRDefault="00782D6F" w:rsidP="00782D6F">
      <w:pPr>
        <w:rPr>
          <w:rFonts w:ascii="David" w:hAnsi="David" w:cs="David"/>
          <w:sz w:val="72"/>
          <w:szCs w:val="72"/>
          <w:u w:val="single"/>
          <w:rtl/>
        </w:rPr>
      </w:pPr>
      <w:bookmarkStart w:id="34" w:name="_Toc32477896"/>
      <w:bookmarkStart w:id="35" w:name="_Toc53498845"/>
      <w:bookmarkStart w:id="36" w:name="_Toc516503343"/>
      <w:bookmarkEnd w:id="32"/>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782D6F" w:rsidRDefault="00782D6F" w:rsidP="00782D6F">
      <w:pPr>
        <w:rPr>
          <w:rFonts w:ascii="David" w:hAnsi="David" w:cs="David"/>
          <w:sz w:val="72"/>
          <w:szCs w:val="72"/>
          <w:u w:val="single"/>
          <w:rtl/>
        </w:rPr>
      </w:pPr>
    </w:p>
    <w:p w:rsidR="002A3E64" w:rsidRPr="004765F5" w:rsidRDefault="005E65D2" w:rsidP="00CF367A">
      <w:pPr>
        <w:pStyle w:val="afffffff9"/>
        <w:rPr>
          <w:rtl/>
        </w:rPr>
      </w:pPr>
      <w:r>
        <w:rPr>
          <w:rFonts w:hint="cs"/>
          <w:rtl/>
        </w:rPr>
        <w:t xml:space="preserve">פרק ב' </w:t>
      </w:r>
      <w:r w:rsidRPr="004765F5">
        <w:rPr>
          <w:rtl/>
        </w:rPr>
        <w:t xml:space="preserve">- </w:t>
      </w:r>
      <w:r>
        <w:rPr>
          <w:rFonts w:hint="cs"/>
          <w:rtl/>
        </w:rPr>
        <w:t>כללי</w:t>
      </w:r>
      <w:r w:rsidRPr="004765F5">
        <w:rPr>
          <w:rtl/>
        </w:rPr>
        <w:t xml:space="preserve"> המכרז</w:t>
      </w:r>
      <w:bookmarkEnd w:id="34"/>
      <w:bookmarkEnd w:id="35"/>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5D0A83" w:rsidRDefault="005D0A83" w:rsidP="005D0A83">
      <w:pPr>
        <w:rPr>
          <w:rFonts w:ascii="David" w:hAnsi="David" w:cs="David"/>
          <w:rtl/>
        </w:rPr>
      </w:pPr>
    </w:p>
    <w:p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654526">
          <w:footerReference w:type="first" r:id="rId17"/>
          <w:pgSz w:w="11906" w:h="16838" w:code="9"/>
          <w:pgMar w:top="1616" w:right="1826" w:bottom="1440" w:left="1800" w:header="709" w:footer="709" w:gutter="0"/>
          <w:cols w:space="708"/>
          <w:titlePg/>
          <w:bidi/>
          <w:rtlGutter/>
          <w:docGrid w:linePitch="360"/>
        </w:sectPr>
      </w:pPr>
      <w:bookmarkStart w:id="37" w:name="_Toc32477190"/>
      <w:bookmarkStart w:id="38" w:name="_Toc32477897"/>
      <w:bookmarkStart w:id="39" w:name="_Toc32477898"/>
      <w:bookmarkStart w:id="40" w:name="_Toc43400586"/>
      <w:bookmarkStart w:id="41" w:name="_Toc44931895"/>
      <w:bookmarkStart w:id="42" w:name="_Toc44931982"/>
      <w:bookmarkStart w:id="43" w:name="_Toc516503345"/>
      <w:bookmarkEnd w:id="36"/>
      <w:bookmarkEnd w:id="37"/>
      <w:bookmarkEnd w:id="38"/>
    </w:p>
    <w:p w:rsidR="00EC7467" w:rsidRPr="00652684" w:rsidRDefault="005E65D2" w:rsidP="00ED1416">
      <w:pPr>
        <w:pStyle w:val="1fe"/>
      </w:pPr>
      <w:bookmarkStart w:id="44" w:name="_Toc53331328"/>
      <w:bookmarkStart w:id="45" w:name="_Toc53498846"/>
      <w:r w:rsidRPr="00652684">
        <w:rPr>
          <w:rFonts w:hint="cs"/>
          <w:rtl/>
        </w:rPr>
        <w:lastRenderedPageBreak/>
        <w:t>עקרונות</w:t>
      </w:r>
      <w:r w:rsidRPr="00652684">
        <w:rPr>
          <w:rtl/>
        </w:rPr>
        <w:t xml:space="preserve"> ה</w:t>
      </w:r>
      <w:r w:rsidRPr="00652684">
        <w:rPr>
          <w:rFonts w:hint="cs"/>
          <w:rtl/>
        </w:rPr>
        <w:t>מכרז</w:t>
      </w:r>
      <w:bookmarkEnd w:id="39"/>
      <w:bookmarkEnd w:id="40"/>
      <w:bookmarkEnd w:id="41"/>
      <w:bookmarkEnd w:id="42"/>
      <w:bookmarkEnd w:id="44"/>
      <w:bookmarkEnd w:id="45"/>
    </w:p>
    <w:p w:rsidR="00EC7467" w:rsidRDefault="005E65D2" w:rsidP="00ED1416">
      <w:pPr>
        <w:pStyle w:val="11"/>
      </w:pPr>
      <w:bookmarkStart w:id="46" w:name="_Toc43400587"/>
      <w:bookmarkStart w:id="47" w:name="_Toc44931896"/>
      <w:bookmarkStart w:id="48" w:name="_Toc44931983"/>
      <w:bookmarkEnd w:id="43"/>
      <w:r>
        <w:rPr>
          <w:rFonts w:hint="cs"/>
          <w:rtl/>
        </w:rPr>
        <w:t>הצגת</w:t>
      </w:r>
      <w:r w:rsidRPr="00EC7467">
        <w:rPr>
          <w:rtl/>
        </w:rPr>
        <w:t xml:space="preserve"> ה</w:t>
      </w:r>
      <w:r w:rsidRPr="00EC7467">
        <w:rPr>
          <w:rFonts w:hint="cs"/>
          <w:rtl/>
        </w:rPr>
        <w:t>מכרז</w:t>
      </w:r>
      <w:bookmarkEnd w:id="46"/>
      <w:bookmarkEnd w:id="47"/>
      <w:bookmarkEnd w:id="48"/>
    </w:p>
    <w:p w:rsidR="00DA0DE1" w:rsidRDefault="005E65D2" w:rsidP="003A64BC">
      <w:pPr>
        <w:pStyle w:val="1112"/>
      </w:pPr>
      <w:bookmarkStart w:id="49" w:name="show_micrazpumbi"/>
      <w:r w:rsidRPr="006F2667">
        <w:rPr>
          <w:rtl/>
        </w:rPr>
        <w:t xml:space="preserve">מכרז זה </w:t>
      </w:r>
      <w:r w:rsidR="00AF4F7B">
        <w:rPr>
          <w:rFonts w:hint="cs"/>
          <w:rtl/>
        </w:rPr>
        <w:t xml:space="preserve">הוא מכרז </w:t>
      </w:r>
      <w:r w:rsidR="00970E92">
        <w:rPr>
          <w:rFonts w:hint="cs"/>
          <w:rtl/>
        </w:rPr>
        <w:t xml:space="preserve">ממוכן מהיר </w:t>
      </w:r>
      <w:r w:rsidR="00AF4F7B">
        <w:rPr>
          <w:rFonts w:hint="cs"/>
          <w:rtl/>
        </w:rPr>
        <w:t>ה</w:t>
      </w:r>
      <w:r w:rsidR="006B038D">
        <w:rPr>
          <w:rFonts w:hint="cs"/>
          <w:rtl/>
        </w:rPr>
        <w:t>נערך בהתאם</w:t>
      </w:r>
      <w:r>
        <w:rPr>
          <w:rFonts w:hint="cs"/>
          <w:rtl/>
        </w:rPr>
        <w:t xml:space="preserve"> </w:t>
      </w:r>
      <w:r w:rsidR="009D11EE" w:rsidRPr="006F2667">
        <w:rPr>
          <w:rFonts w:hint="cs"/>
          <w:rtl/>
        </w:rPr>
        <w:t>ל</w:t>
      </w:r>
      <w:r w:rsidR="00970E92">
        <w:rPr>
          <w:rFonts w:hint="cs"/>
          <w:rtl/>
        </w:rPr>
        <w:t>תקנה 19ה</w:t>
      </w:r>
      <w:r w:rsidR="0065622D">
        <w:rPr>
          <w:rFonts w:hint="cs"/>
          <w:rtl/>
        </w:rPr>
        <w:t>(א)(2)</w:t>
      </w:r>
      <w:r w:rsidR="00EC7467">
        <w:rPr>
          <w:rFonts w:hint="cs"/>
          <w:rtl/>
        </w:rPr>
        <w:t xml:space="preserve"> </w:t>
      </w:r>
      <w:r w:rsidR="00970E92">
        <w:rPr>
          <w:rFonts w:hint="cs"/>
          <w:rtl/>
        </w:rPr>
        <w:t>ל</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p w:rsidR="00942E70" w:rsidRDefault="005E65D2" w:rsidP="003A64BC">
      <w:pPr>
        <w:pStyle w:val="1112"/>
      </w:pPr>
      <w:r>
        <w:rPr>
          <w:rFonts w:hint="cs"/>
          <w:rtl/>
        </w:rPr>
        <w:t xml:space="preserve"> במכרז</w:t>
      </w:r>
      <w:r w:rsidR="004B7A8D">
        <w:rPr>
          <w:rFonts w:hint="cs"/>
          <w:rtl/>
        </w:rPr>
        <w:t xml:space="preserve"> זה</w:t>
      </w:r>
      <w:r>
        <w:rPr>
          <w:rFonts w:hint="cs"/>
          <w:rtl/>
        </w:rPr>
        <w:t xml:space="preserve"> לא ניתן להגיש הצעות שסכומן הכולל עולה על סך של 400,000 ₪ כולל מע"מ וכל מס אחר.</w:t>
      </w:r>
    </w:p>
    <w:bookmarkEnd w:id="49"/>
    <w:p w:rsidR="001015D6" w:rsidRDefault="005E65D2" w:rsidP="003A64BC">
      <w:pPr>
        <w:pStyle w:val="1112"/>
      </w:pPr>
      <w:r>
        <w:rPr>
          <w:rFonts w:hint="cs"/>
          <w:rtl/>
        </w:rPr>
        <w:t xml:space="preserve">במסגרת הליך המכרז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w:t>
      </w:r>
      <w:r w:rsidR="0034446C">
        <w:rPr>
          <w:rFonts w:hint="cs"/>
          <w:rtl/>
        </w:rPr>
        <w:t xml:space="preserve"> בו</w:t>
      </w:r>
      <w:r w:rsidR="00456A06">
        <w:rPr>
          <w:rFonts w:hint="cs"/>
          <w:rtl/>
        </w:rPr>
        <w:t xml:space="preserve">.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rsidR="00046BF2" w:rsidRPr="0093105A" w:rsidRDefault="005E65D2" w:rsidP="003A64BC">
      <w:pPr>
        <w:pStyle w:val="1112"/>
        <w:rPr>
          <w:rtl/>
        </w:rPr>
      </w:pPr>
      <w:bookmarkStart w:id="50" w:name="show_numZohim_1"/>
      <w:r w:rsidRPr="0093105A">
        <w:rPr>
          <w:rFonts w:hint="eastAsia"/>
          <w:rtl/>
        </w:rPr>
        <w:t>בתום</w:t>
      </w:r>
      <w:r w:rsidRPr="0093105A">
        <w:rPr>
          <w:rtl/>
        </w:rPr>
        <w:t xml:space="preserve"> הליך המכרז, </w:t>
      </w:r>
      <w:r w:rsidR="00DB3E1C" w:rsidRPr="0093105A">
        <w:rPr>
          <w:rtl/>
        </w:rPr>
        <w:t xml:space="preserve">המזמין </w:t>
      </w:r>
      <w:r w:rsidR="00DB3E1C" w:rsidRPr="0093105A">
        <w:rPr>
          <w:rFonts w:hint="eastAsia"/>
          <w:rtl/>
        </w:rPr>
        <w:t>יכריז</w:t>
      </w:r>
      <w:r w:rsidR="00DB3E1C" w:rsidRPr="0093105A">
        <w:rPr>
          <w:rtl/>
        </w:rPr>
        <w:t xml:space="preserve"> על </w:t>
      </w:r>
      <w:r w:rsidR="00942E70" w:rsidRPr="0093105A">
        <w:rPr>
          <w:rFonts w:hint="eastAsia"/>
          <w:rtl/>
        </w:rPr>
        <w:t>ה</w:t>
      </w:r>
      <w:r w:rsidRPr="0093105A">
        <w:rPr>
          <w:rFonts w:hint="eastAsia"/>
          <w:rtl/>
        </w:rPr>
        <w:t>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w:t>
      </w:r>
      <w:r w:rsidR="0047693B" w:rsidRPr="0093105A">
        <w:rPr>
          <w:rFonts w:hint="eastAsia"/>
          <w:rtl/>
        </w:rPr>
        <w:t>גבוה</w:t>
      </w:r>
      <w:r w:rsidRPr="0093105A">
        <w:rPr>
          <w:rtl/>
        </w:rPr>
        <w:t xml:space="preserve"> ביותר</w:t>
      </w:r>
      <w:r w:rsidR="00DB3E1C" w:rsidRPr="0093105A">
        <w:rPr>
          <w:rtl/>
        </w:rPr>
        <w:t xml:space="preserve"> כזוכות במכרז</w:t>
      </w:r>
      <w:r w:rsidR="00456A06" w:rsidRPr="0093105A">
        <w:rPr>
          <w:rtl/>
        </w:rPr>
        <w:t xml:space="preserve"> ויחתום עימן על הסכם התקשרות</w:t>
      </w:r>
      <w:r w:rsidRPr="0093105A">
        <w:rPr>
          <w:rtl/>
        </w:rPr>
        <w:t xml:space="preserve">, </w:t>
      </w:r>
      <w:r w:rsidRPr="0093105A">
        <w:rPr>
          <w:rFonts w:hint="eastAsia"/>
          <w:rtl/>
        </w:rPr>
        <w:t>הכל</w:t>
      </w:r>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007231C3" w:rsidRPr="0093105A">
        <w:rPr>
          <w:rtl/>
        </w:rPr>
        <w:t>.</w:t>
      </w:r>
      <w:bookmarkEnd w:id="50"/>
    </w:p>
    <w:p w:rsidR="008E6C99" w:rsidRDefault="005E65D2" w:rsidP="003A64BC">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rsidR="009F2840" w:rsidRDefault="005E65D2" w:rsidP="009F2840">
      <w:pPr>
        <w:pStyle w:val="11"/>
      </w:pPr>
      <w:bookmarkStart w:id="51" w:name="_Toc32477900"/>
      <w:bookmarkStart w:id="52" w:name="_Toc43400592"/>
      <w:bookmarkStart w:id="53" w:name="_Toc44931901"/>
      <w:bookmarkStart w:id="54" w:name="_Toc44931988"/>
      <w:bookmarkStart w:id="55" w:name="_Toc53331330"/>
      <w:bookmarkStart w:id="56" w:name="_Toc51650334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rsidR="009F2840" w:rsidRPr="00BA3488" w:rsidRDefault="005E65D2" w:rsidP="003A64BC">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rsidR="009F2840" w:rsidRPr="00BA3488" w:rsidRDefault="005E65D2" w:rsidP="003A64BC">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rsidR="009F2840" w:rsidRPr="00BA3488" w:rsidRDefault="005E65D2" w:rsidP="003A64BC">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rsidR="009F2840" w:rsidRPr="00BA3488" w:rsidRDefault="005E65D2" w:rsidP="003A64BC">
      <w:pPr>
        <w:pStyle w:val="1112"/>
      </w:pPr>
      <w:r w:rsidRPr="002A3E64">
        <w:rPr>
          <w:rtl/>
        </w:rPr>
        <w:t>אין מניעה לפי כל דין להשתתפות המציע במכרז.</w:t>
      </w:r>
    </w:p>
    <w:p w:rsidR="009F2840" w:rsidRPr="00BA3488" w:rsidRDefault="005E65D2" w:rsidP="003A64BC">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rsidR="009F2840" w:rsidRPr="00BA3488" w:rsidRDefault="005E65D2" w:rsidP="003A64BC">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rsidR="009F2840" w:rsidRPr="00BA3488" w:rsidRDefault="005E65D2" w:rsidP="003A64BC">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rsidR="009F2840" w:rsidRPr="00BA3488" w:rsidRDefault="005E65D2" w:rsidP="003A64BC">
      <w:pPr>
        <w:pStyle w:val="1112"/>
        <w:rPr>
          <w:rtl/>
        </w:rPr>
      </w:pPr>
      <w:r w:rsidRPr="002A3E64">
        <w:rPr>
          <w:rtl/>
        </w:rPr>
        <w:lastRenderedPageBreak/>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rsidR="009F2840" w:rsidRPr="00BA3488" w:rsidRDefault="005E65D2" w:rsidP="003A64BC">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rsidR="009F2840" w:rsidRPr="00BA3488" w:rsidRDefault="005E65D2" w:rsidP="003A64BC">
      <w:pPr>
        <w:pStyle w:val="1112"/>
      </w:pPr>
      <w:r w:rsidRPr="002A3E64">
        <w:rPr>
          <w:rtl/>
        </w:rPr>
        <w:t>המציע לא היה מעורב בניסיון לגרום למתחרה להגיש הצעה בלתי תחרותית מכל סוג שהוא.</w:t>
      </w:r>
    </w:p>
    <w:p w:rsidR="009F2840" w:rsidRPr="00BA3488" w:rsidRDefault="005E65D2" w:rsidP="003A64BC">
      <w:pPr>
        <w:pStyle w:val="1112"/>
      </w:pPr>
      <w:r w:rsidRPr="002A3E64">
        <w:rPr>
          <w:rtl/>
        </w:rPr>
        <w:t>הצעה זו מוגשת בתום לב.</w:t>
      </w:r>
    </w:p>
    <w:p w:rsidR="009F2840" w:rsidRPr="00BA3488" w:rsidRDefault="005E65D2" w:rsidP="003A64BC">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rsidR="009F2840" w:rsidRPr="00BA3488" w:rsidRDefault="005E65D2" w:rsidP="003A64BC">
      <w:pPr>
        <w:pStyle w:val="1112"/>
      </w:pPr>
      <w:r w:rsidRPr="002A3E64">
        <w:rPr>
          <w:rtl/>
        </w:rPr>
        <w:t xml:space="preserve">גורם אחד אינו מחזיק ב-25% יותר מאמצעי שליטה בו ובמציע נוסף במכרז. </w:t>
      </w:r>
    </w:p>
    <w:p w:rsidR="009F2840" w:rsidRDefault="005E65D2" w:rsidP="003A64BC">
      <w:pPr>
        <w:pStyle w:val="1112"/>
      </w:pPr>
      <w:r w:rsidRPr="002A3E64">
        <w:rPr>
          <w:rtl/>
        </w:rPr>
        <w:t>המציע אינו קבלן משנה של מציע אחר במכרז, בקשר עם ביצוע השירותים במכרז זה.</w:t>
      </w:r>
    </w:p>
    <w:p w:rsidR="008130FD" w:rsidRPr="009F2840" w:rsidRDefault="008130FD" w:rsidP="008130FD">
      <w:pPr>
        <w:tabs>
          <w:tab w:val="left" w:pos="2040"/>
        </w:tabs>
        <w:rPr>
          <w:rtl/>
        </w:rPr>
      </w:pPr>
    </w:p>
    <w:p w:rsidR="00391993" w:rsidRPr="00B63569" w:rsidRDefault="005E65D2" w:rsidP="00551CC2">
      <w:pPr>
        <w:pStyle w:val="1fe"/>
        <w:rPr>
          <w:rtl/>
        </w:rPr>
      </w:pPr>
      <w:bookmarkStart w:id="57" w:name="_Toc53498848"/>
      <w:r>
        <w:rPr>
          <w:rFonts w:hint="cs"/>
          <w:rtl/>
        </w:rPr>
        <w:t>ניקוד ה</w:t>
      </w:r>
      <w:r w:rsidR="008E27B7">
        <w:rPr>
          <w:rFonts w:hint="cs"/>
          <w:rtl/>
        </w:rPr>
        <w:t>הצעות</w:t>
      </w:r>
      <w:bookmarkEnd w:id="51"/>
      <w:bookmarkEnd w:id="52"/>
      <w:bookmarkEnd w:id="53"/>
      <w:bookmarkEnd w:id="54"/>
      <w:bookmarkEnd w:id="55"/>
      <w:bookmarkEnd w:id="57"/>
    </w:p>
    <w:p w:rsidR="00391993" w:rsidRPr="002A3E64" w:rsidRDefault="005E65D2" w:rsidP="00825DA9">
      <w:pPr>
        <w:pStyle w:val="11"/>
      </w:pPr>
      <w:bookmarkStart w:id="58" w:name="_Toc43400595"/>
      <w:bookmarkStart w:id="59" w:name="_Toc44931904"/>
      <w:bookmarkStart w:id="60" w:name="_Toc44931991"/>
      <w:bookmarkStart w:id="61" w:name="hidden_AmotMidaA"/>
      <w:bookmarkEnd w:id="56"/>
      <w:r w:rsidRPr="002A3E64">
        <w:rPr>
          <w:rFonts w:hint="eastAsia"/>
          <w:rtl/>
        </w:rPr>
        <w:t>ציון</w:t>
      </w:r>
      <w:r w:rsidR="00B82DF0" w:rsidRPr="002A3E64">
        <w:rPr>
          <w:rtl/>
        </w:rPr>
        <w:t xml:space="preserve"> </w:t>
      </w:r>
      <w:bookmarkStart w:id="62"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62"/>
      <w:r w:rsidR="000E1AE5" w:rsidRPr="002A3E64">
        <w:rPr>
          <w:rtl/>
        </w:rPr>
        <w:t xml:space="preserve"> </w:t>
      </w:r>
      <w:bookmarkEnd w:id="58"/>
      <w:bookmarkEnd w:id="59"/>
      <w:bookmarkEnd w:id="60"/>
    </w:p>
    <w:p w:rsidR="00245DAA" w:rsidRDefault="005E65D2" w:rsidP="00245DAA">
      <w:pPr>
        <w:pStyle w:val="1112"/>
      </w:pPr>
      <w:bookmarkStart w:id="63" w:name="_Toc32477901"/>
      <w:bookmarkStart w:id="64" w:name="_Toc43400596"/>
      <w:bookmarkStart w:id="65" w:name="_Toc44931905"/>
      <w:bookmarkStart w:id="66" w:name="_Toc44931992"/>
      <w:bookmarkStart w:id="67" w:name="_Toc53331331"/>
      <w:bookmarkStart w:id="68" w:name="_Toc53498849"/>
      <w:bookmarkEnd w:id="61"/>
      <w:r>
        <w:rPr>
          <w:rFonts w:hint="cs"/>
          <w:rtl/>
        </w:rPr>
        <w:t xml:space="preserve">מציע במכרז נדרש לתת הצעת מחיר בהתאם למפורט בפרק א'. </w:t>
      </w:r>
    </w:p>
    <w:p w:rsidR="00245DAA" w:rsidRDefault="005E65D2" w:rsidP="00245DAA">
      <w:pPr>
        <w:pStyle w:val="1112"/>
      </w:pPr>
      <w:r w:rsidRPr="00CF0EB5">
        <w:rPr>
          <w:noProof/>
          <w:rtl/>
        </w:rPr>
        <mc:AlternateContent>
          <mc:Choice Requires="wps">
            <w:drawing>
              <wp:anchor distT="0" distB="0" distL="114300" distR="114300" simplePos="0" relativeHeight="251660288" behindDoc="1" locked="0" layoutInCell="1" allowOverlap="1" wp14:anchorId="3E6CDB5C" wp14:editId="71282F7C">
                <wp:simplePos x="0" y="0"/>
                <wp:positionH relativeFrom="column">
                  <wp:posOffset>-220980</wp:posOffset>
                </wp:positionH>
                <wp:positionV relativeFrom="paragraph">
                  <wp:posOffset>477520</wp:posOffset>
                </wp:positionV>
                <wp:extent cx="4839969" cy="771524"/>
                <wp:effectExtent l="0" t="0" r="18415" b="10160"/>
                <wp:wrapTight wrapText="bothSides">
                  <wp:wrapPolygon edited="0">
                    <wp:start x="0" y="0"/>
                    <wp:lineTo x="0" y="21351"/>
                    <wp:lineTo x="21597" y="21351"/>
                    <wp:lineTo x="21597" y="0"/>
                    <wp:lineTo x="0" y="0"/>
                  </wp:wrapPolygon>
                </wp:wrapTight>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9969" cy="771524"/>
                        </a:xfrm>
                        <a:prstGeom prst="rect">
                          <a:avLst/>
                        </a:prstGeom>
                        <a:solidFill>
                          <a:srgbClr val="FFFFFF"/>
                        </a:solidFill>
                        <a:ln w="9525">
                          <a:solidFill>
                            <a:srgbClr val="000000"/>
                          </a:solidFill>
                          <a:miter lim="800000"/>
                          <a:headEnd/>
                          <a:tailEnd/>
                        </a:ln>
                      </wps:spPr>
                      <wps:txbx>
                        <w:txbxContent>
                          <w:p w:rsidR="00E00116" w:rsidRDefault="00E00116"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E00116" w:rsidRDefault="00E00116"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E00116" w:rsidRPr="00047991" w:rsidRDefault="00E00116" w:rsidP="00245DAA">
                            <w:pPr>
                              <w:rPr>
                                <w:rFonts w:ascii="David" w:hAnsi="David" w:cs="David"/>
                              </w:rPr>
                            </w:pPr>
                          </w:p>
                          <w:p w:rsidR="00E00116" w:rsidRPr="00CF0EB5" w:rsidRDefault="00E00116" w:rsidP="00245DAA">
                            <w:pPr>
                              <w:rPr>
                                <w:rtl/>
                                <w:cs/>
                              </w:rPr>
                            </w:pPr>
                          </w:p>
                        </w:txbxContent>
                      </wps:txbx>
                      <wps:bodyPr rot="0" vert="horz" wrap="square" anchor="t" anchorCtr="0"/>
                    </wps:wsp>
                  </a:graphicData>
                </a:graphic>
                <wp14:sizeRelH relativeFrom="page">
                  <wp14:pctWidth>0</wp14:pctWidth>
                </wp14:sizeRelH>
                <wp14:sizeRelV relativeFrom="page">
                  <wp14:pctHeight>0</wp14:pctHeight>
                </wp14:sizeRelV>
              </wp:anchor>
            </w:drawing>
          </mc:Choice>
          <mc:Fallback>
            <w:pict>
              <v:shapetype w14:anchorId="3E6CDB5C" id="_x0000_t202" coordsize="21600,21600" o:spt="202" path="m,l,21600r21600,l21600,xe">
                <v:stroke joinstyle="miter"/>
                <v:path gradientshapeok="t" o:connecttype="rect"/>
              </v:shapetype>
              <v:shape id="תיבת טקסט 2" o:spid="_x0000_s1026" type="#_x0000_t202" style="position:absolute;left:0;text-align:left;margin-left:-17.4pt;margin-top:37.6pt;width:381.1pt;height:60.75pt;flip:x;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">
                <v:textbox>
                  <w:txbxContent>
                    <w:p w:rsidR="00E00116" w:rsidRDefault="00E00116" w:rsidP="00245DAA">
                      <w:pPr>
                        <w:rPr>
                          <w:rFonts w:ascii="David" w:hAnsi="David" w:cs="David"/>
                          <w:rtl/>
                        </w:rPr>
                      </w:pPr>
                      <w:r w:rsidRPr="00047991">
                        <w:rPr>
                          <w:rFonts w:ascii="David" w:hAnsi="David" w:cs="David"/>
                          <w:rtl/>
                        </w:rPr>
                        <w:t xml:space="preserve">                    </w:t>
                      </w:r>
                      <w:r>
                        <w:rPr>
                          <w:rFonts w:ascii="David" w:hAnsi="David" w:cs="David" w:hint="cs"/>
                          <w:rtl/>
                        </w:rPr>
                        <w:t xml:space="preserve">                                     </w:t>
                      </w:r>
                    </w:p>
                    <w:p w:rsidR="00E00116" w:rsidRDefault="00E00116" w:rsidP="00245DAA">
                      <w:pPr>
                        <w:ind w:left="2647" w:hanging="2552"/>
                        <w:rPr>
                          <w:rFonts w:ascii="David" w:hAnsi="David" w:cs="David"/>
                          <w:rtl/>
                        </w:rPr>
                      </w:pPr>
                      <w:r>
                        <w:rPr>
                          <w:rFonts w:ascii="David" w:hAnsi="David" w:cs="David" w:hint="cs"/>
                          <w:rtl/>
                        </w:rPr>
                        <w:t>הצעת המחיר המשוקללת =</w:t>
                      </w:r>
                      <w:r>
                        <w:rPr>
                          <w:rFonts w:ascii="David" w:hAnsi="David" w:cs="David"/>
                          <w:rtl/>
                        </w:rPr>
                        <w:tab/>
                      </w:r>
                      <w:r>
                        <w:rPr>
                          <w:rFonts w:ascii="David" w:hAnsi="David" w:cs="David" w:hint="cs"/>
                          <w:rtl/>
                        </w:rPr>
                        <w:t xml:space="preserve">(המשקל היחסי לפריט 1 </w:t>
                      </w:r>
                      <w:r>
                        <w:rPr>
                          <w:rFonts w:ascii="David" w:hAnsi="David" w:cs="David"/>
                        </w:rPr>
                        <w:t>*</w:t>
                      </w:r>
                      <w:r>
                        <w:rPr>
                          <w:rFonts w:ascii="David" w:hAnsi="David" w:cs="David" w:hint="cs"/>
                          <w:rtl/>
                        </w:rPr>
                        <w:t xml:space="preserve"> הצעת המחיר לפריט 1) + (המשקל היחסי לפריט 2 </w:t>
                      </w:r>
                      <w:r>
                        <w:rPr>
                          <w:rFonts w:ascii="David" w:hAnsi="David" w:cs="David"/>
                        </w:rPr>
                        <w:t>*</w:t>
                      </w:r>
                      <w:r>
                        <w:rPr>
                          <w:rFonts w:ascii="David" w:hAnsi="David" w:cs="David" w:hint="cs"/>
                          <w:rtl/>
                        </w:rPr>
                        <w:t xml:space="preserve"> הצעת המחיר לפריט 2) + (המשקל היחסי לפריט 3 </w:t>
                      </w:r>
                      <w:r>
                        <w:rPr>
                          <w:rFonts w:ascii="David" w:hAnsi="David" w:cs="David"/>
                        </w:rPr>
                        <w:t>*</w:t>
                      </w:r>
                      <w:r>
                        <w:rPr>
                          <w:rFonts w:ascii="David" w:hAnsi="David" w:cs="David" w:hint="cs"/>
                          <w:rtl/>
                        </w:rPr>
                        <w:t xml:space="preserve"> הצעת המחיר לפריט 3)...</w:t>
                      </w:r>
                    </w:p>
                    <w:p w:rsidR="00E00116" w:rsidRPr="00047991" w:rsidRDefault="00E00116" w:rsidP="00245DAA">
                      <w:pPr>
                        <w:rPr>
                          <w:rFonts w:ascii="David" w:hAnsi="David" w:cs="David"/>
                        </w:rPr>
                      </w:pPr>
                    </w:p>
                    <w:p w:rsidR="00E00116" w:rsidRPr="00CF0EB5" w:rsidRDefault="00E00116" w:rsidP="00245DAA">
                      <w:pPr>
                        <w:rPr>
                          <w:rtl/>
                          <w:cs/>
                        </w:rPr>
                      </w:pPr>
                    </w:p>
                  </w:txbxContent>
                </v:textbox>
                <w10:wrap type="tight"/>
              </v:shape>
            </w:pict>
          </mc:Fallback>
        </mc:AlternateContent>
      </w:r>
      <w:r>
        <w:rPr>
          <w:rFonts w:hint="cs"/>
          <w:rtl/>
        </w:rPr>
        <w:t>חישוב הצעת המחיר המשוקללת של כל מציע תחושב באופן הבא</w:t>
      </w:r>
      <w:r w:rsidRPr="0075331D">
        <w:rPr>
          <w:rFonts w:hint="cs"/>
          <w:rtl/>
        </w:rPr>
        <w:t>:</w:t>
      </w:r>
    </w:p>
    <w:p w:rsidR="00245DAA" w:rsidRDefault="00245DAA" w:rsidP="00245DAA">
      <w:pPr>
        <w:pStyle w:val="1112"/>
        <w:numPr>
          <w:ilvl w:val="0"/>
          <w:numId w:val="0"/>
        </w:numPr>
        <w:ind w:left="1921"/>
      </w:pPr>
    </w:p>
    <w:p w:rsidR="00245DAA" w:rsidRDefault="00245DAA" w:rsidP="00245DAA">
      <w:pPr>
        <w:pStyle w:val="1112"/>
        <w:numPr>
          <w:ilvl w:val="0"/>
          <w:numId w:val="0"/>
        </w:numPr>
        <w:ind w:left="1050"/>
      </w:pPr>
    </w:p>
    <w:p w:rsidR="00245DAA" w:rsidRPr="00925A01" w:rsidRDefault="005E65D2" w:rsidP="00245DAA">
      <w:pPr>
        <w:pStyle w:val="1112"/>
        <w:numPr>
          <w:ilvl w:val="0"/>
          <w:numId w:val="0"/>
        </w:numPr>
        <w:ind w:left="1050" w:hanging="708"/>
      </w:pPr>
      <w:r>
        <w:rPr>
          <w:rtl/>
        </w:rPr>
        <w:br w:type="page"/>
      </w:r>
    </w:p>
    <w:p w:rsidR="00464ACD" w:rsidRPr="00C52704" w:rsidRDefault="005E65D2" w:rsidP="00551CC2">
      <w:pPr>
        <w:pStyle w:val="1fe"/>
      </w:pPr>
      <w:r w:rsidRPr="00C52704">
        <w:rPr>
          <w:rFonts w:hint="eastAsia"/>
          <w:rtl/>
        </w:rPr>
        <w:lastRenderedPageBreak/>
        <w:t>בחירת</w:t>
      </w:r>
      <w:r w:rsidRPr="00C52704">
        <w:rPr>
          <w:rtl/>
        </w:rPr>
        <w:t xml:space="preserve"> </w:t>
      </w:r>
      <w:r w:rsidRPr="00C52704">
        <w:rPr>
          <w:rFonts w:hint="eastAsia"/>
          <w:rtl/>
        </w:rPr>
        <w:t>זוכה</w:t>
      </w:r>
      <w:bookmarkEnd w:id="63"/>
      <w:bookmarkEnd w:id="64"/>
      <w:bookmarkEnd w:id="65"/>
      <w:bookmarkEnd w:id="66"/>
      <w:bookmarkEnd w:id="67"/>
      <w:bookmarkEnd w:id="68"/>
    </w:p>
    <w:p w:rsidR="00B41858" w:rsidRPr="002A3E64" w:rsidRDefault="005E65D2" w:rsidP="00551CC2">
      <w:pPr>
        <w:pStyle w:val="11"/>
      </w:pPr>
      <w:bookmarkStart w:id="69" w:name="_Toc43400597"/>
      <w:bookmarkStart w:id="70" w:name="_Toc44931906"/>
      <w:bookmarkStart w:id="71" w:name="_Toc44931993"/>
      <w:r w:rsidRPr="002A3E64">
        <w:rPr>
          <w:rFonts w:hint="eastAsia"/>
          <w:rtl/>
        </w:rPr>
        <w:t>דירוג</w:t>
      </w:r>
      <w:r w:rsidRPr="002A3E64">
        <w:rPr>
          <w:rtl/>
        </w:rPr>
        <w:t xml:space="preserve"> ההצעות</w:t>
      </w:r>
      <w:bookmarkEnd w:id="69"/>
      <w:bookmarkEnd w:id="70"/>
      <w:bookmarkEnd w:id="71"/>
      <w:r w:rsidRPr="002A3E64">
        <w:rPr>
          <w:rtl/>
        </w:rPr>
        <w:t xml:space="preserve"> </w:t>
      </w:r>
    </w:p>
    <w:p w:rsidR="00327C31" w:rsidRDefault="005E65D2" w:rsidP="003A64BC">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rsidR="00681022" w:rsidRDefault="005E65D2" w:rsidP="003A64BC">
      <w:pPr>
        <w:pStyle w:val="1112"/>
      </w:pPr>
      <w:bookmarkStart w:id="72" w:name="show_IsTovin_3"/>
      <w:bookmarkStart w:id="73" w:name="hidden_AmotMidaA_1"/>
      <w:r>
        <w:rPr>
          <w:rFonts w:hint="cs"/>
          <w:rtl/>
        </w:rPr>
        <w:t>במסגרת שקלול הציון ודירוג ההצעות, תינתן</w:t>
      </w:r>
      <w:r w:rsidR="006D4CE0">
        <w:rPr>
          <w:rFonts w:hint="cs"/>
          <w:rtl/>
        </w:rPr>
        <w:t>, במקרים הרלוונטיים,</w:t>
      </w:r>
      <w:r>
        <w:rPr>
          <w:rFonts w:hint="cs"/>
          <w:rtl/>
        </w:rPr>
        <w:t xml:space="preserve"> העדפה לטובין מתוצרת הארץ, בהתאם לתקנה 3 לתקנות חובת המכרזים (העדפת תוצרת הארץ), התשנ"ה-1995 ("תקנות העדפת תוצרת הארץ"),</w:t>
      </w:r>
      <w:r w:rsidR="00290864">
        <w:rPr>
          <w:rFonts w:hint="cs"/>
          <w:rtl/>
        </w:rPr>
        <w:t xml:space="preserve"> וזאת</w:t>
      </w:r>
      <w:r>
        <w:rPr>
          <w:rFonts w:hint="cs"/>
          <w:rtl/>
        </w:rPr>
        <w:t xml:space="preserve"> </w:t>
      </w:r>
      <w:r w:rsidR="00290864">
        <w:rPr>
          <w:rFonts w:hint="cs"/>
          <w:rtl/>
        </w:rPr>
        <w:t>ל</w:t>
      </w:r>
      <w:r>
        <w:rPr>
          <w:rFonts w:hint="cs"/>
          <w:rtl/>
        </w:rPr>
        <w:t>מציע אשר במסגרת הצעתו פירט כי הטובין המוצעים על ידו הם מתוצרת הארץ, בהתאם להנחיות המופיעות ב</w:t>
      </w:r>
      <w:r w:rsidRPr="00681022">
        <w:rPr>
          <w:rFonts w:hint="cs"/>
          <w:rtl/>
        </w:rPr>
        <w:t>פרק ב'</w:t>
      </w:r>
      <w:r>
        <w:rPr>
          <w:rFonts w:hint="cs"/>
          <w:rtl/>
        </w:rPr>
        <w:t xml:space="preserve"> להלן. </w:t>
      </w:r>
    </w:p>
    <w:bookmarkEnd w:id="72"/>
    <w:bookmarkEnd w:id="73"/>
    <w:p w:rsidR="00C46AF5" w:rsidRPr="006D4CE0" w:rsidRDefault="005E65D2" w:rsidP="003A64BC">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יפעל </w:t>
      </w:r>
      <w:r w:rsidR="00C75130">
        <w:rPr>
          <w:rtl/>
        </w:rPr>
        <w:t>המזמין</w:t>
      </w:r>
      <w:r w:rsidRPr="006D4CE0">
        <w:rPr>
          <w:rtl/>
        </w:rPr>
        <w:t xml:space="preserve"> לפי סדר הפעולות הבא עד לבחירת זוכה:</w:t>
      </w:r>
    </w:p>
    <w:p w:rsidR="00125AFD" w:rsidRPr="00254EE6" w:rsidRDefault="005E65D2"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Default="005E65D2" w:rsidP="00551CC2">
      <w:pPr>
        <w:pStyle w:val="1111"/>
      </w:pPr>
      <w:r w:rsidRPr="00C56042">
        <w:rPr>
          <w:rtl/>
        </w:rPr>
        <w:t xml:space="preserve"> </w:t>
      </w:r>
      <w:bookmarkStart w:id="74" w:name="show_isMarkivIchut_3"/>
      <w:bookmarkStart w:id="75" w:name="show_isMarkivIchut_5"/>
      <w:r w:rsidR="001462DB">
        <w:rPr>
          <w:rFonts w:hint="cs"/>
          <w:rtl/>
        </w:rPr>
        <w:t>אם עדיין אין</w:t>
      </w:r>
      <w:r w:rsidR="00254EE6">
        <w:rPr>
          <w:rFonts w:hint="cs"/>
          <w:rtl/>
        </w:rPr>
        <w:t xml:space="preserve"> </w:t>
      </w:r>
      <w:r w:rsidR="001462DB">
        <w:rPr>
          <w:rFonts w:hint="cs"/>
          <w:rtl/>
        </w:rPr>
        <w:t>הכרעה</w:t>
      </w:r>
      <w:r w:rsidR="00254EE6">
        <w:rPr>
          <w:rFonts w:hint="cs"/>
          <w:rtl/>
        </w:rPr>
        <w:t xml:space="preserve"> </w:t>
      </w:r>
      <w:r w:rsidR="00BB5D6A">
        <w:rPr>
          <w:rFonts w:hint="cs"/>
          <w:rtl/>
        </w:rPr>
        <w:t>ההצעה בעלת ציון האיכות הגבוה ביותר תדורג ראשונה.</w:t>
      </w:r>
      <w:bookmarkEnd w:id="74"/>
      <w:bookmarkEnd w:id="75"/>
      <w:r w:rsidR="00BB5D6A">
        <w:rPr>
          <w:rFonts w:hint="cs"/>
          <w:rtl/>
        </w:rPr>
        <w:t xml:space="preserve"> </w:t>
      </w:r>
      <w:r w:rsidRPr="00C56042">
        <w:rPr>
          <w:rtl/>
        </w:rPr>
        <w:t xml:space="preserve"> </w:t>
      </w:r>
    </w:p>
    <w:p w:rsidR="00C46AF5" w:rsidRDefault="005E65D2"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rsidR="00A54576" w:rsidRDefault="005E65D2" w:rsidP="0093105A">
      <w:pPr>
        <w:pStyle w:val="11"/>
      </w:pPr>
      <w:r>
        <w:rPr>
          <w:rFonts w:hint="cs"/>
          <w:rtl/>
        </w:rPr>
        <w:t>מתן העדפה למציע במכרז</w:t>
      </w:r>
    </w:p>
    <w:p w:rsidR="00A54576" w:rsidRPr="00BA3488" w:rsidRDefault="005E65D2"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הכל בהתאם להוראות סעיף 2ב לחוק חובת המכרזים.</w:t>
      </w:r>
    </w:p>
    <w:p w:rsidR="00A54576" w:rsidRPr="003A64BC" w:rsidRDefault="005E65D2" w:rsidP="003A64BC">
      <w:pPr>
        <w:pStyle w:val="111"/>
      </w:pPr>
      <w:r w:rsidRPr="003A64BC">
        <w:rPr>
          <w:rFonts w:hint="eastAsia"/>
          <w:rtl/>
        </w:rPr>
        <w:t>העדפת</w:t>
      </w:r>
      <w:r w:rsidRPr="003A64BC">
        <w:rPr>
          <w:rtl/>
        </w:rPr>
        <w:t xml:space="preserve"> </w:t>
      </w:r>
      <w:r w:rsidRPr="003A64BC">
        <w:rPr>
          <w:rFonts w:hint="eastAsia"/>
          <w:rtl/>
        </w:rPr>
        <w:t>תוצרת</w:t>
      </w:r>
      <w:r w:rsidRPr="003A64BC">
        <w:rPr>
          <w:rtl/>
        </w:rPr>
        <w:t xml:space="preserve"> </w:t>
      </w:r>
      <w:r w:rsidRPr="003A64BC">
        <w:rPr>
          <w:rFonts w:hint="eastAsia"/>
          <w:rtl/>
        </w:rPr>
        <w:t>הארץ</w:t>
      </w:r>
    </w:p>
    <w:p w:rsidR="009F2840" w:rsidRDefault="005E65D2" w:rsidP="003A64BC">
      <w:pPr>
        <w:pStyle w:val="1112"/>
      </w:pPr>
      <w:r>
        <w:rPr>
          <w:rFonts w:hint="cs"/>
          <w:rtl/>
        </w:rPr>
        <w:t xml:space="preserve">העדפת תוצרת הארץ תינתן רק במכרזים בהם הדבר מצוין במפורש בפרק א' למסמכי המכרז. </w:t>
      </w:r>
    </w:p>
    <w:p w:rsidR="00A54576" w:rsidRDefault="005E65D2" w:rsidP="003A64BC">
      <w:pPr>
        <w:pStyle w:val="1112"/>
      </w:pPr>
      <w:r>
        <w:rPr>
          <w:rFonts w:hint="cs"/>
          <w:rtl/>
        </w:rPr>
        <w:t>מציע המבקש לקבל את ההעדפה לגבי הטובין המוצעים על ידו</w:t>
      </w:r>
      <w:r w:rsidRPr="00320A1D">
        <w:rPr>
          <w:rFonts w:hint="cs"/>
          <w:rtl/>
        </w:rPr>
        <w:t xml:space="preserve"> </w:t>
      </w:r>
      <w:r>
        <w:rPr>
          <w:rFonts w:hint="cs"/>
          <w:rtl/>
        </w:rPr>
        <w:t>יצהיר בהצעתו על כך שהטובין הם מתוצרת הארץ ויצרף אישור רו"ח להוכחת זכאותו (</w:t>
      </w:r>
      <w:hyperlink w:anchor="נספח_ב" w:history="1">
        <w:r w:rsidRPr="00C31953">
          <w:rPr>
            <w:rStyle w:val="Hyperlink"/>
            <w:rFonts w:ascii="David" w:hAnsi="David" w:cs="David"/>
            <w:rtl/>
          </w:rPr>
          <w:t>נספח ב – הצהרות ואישור רו''ח – העדפת תוצרת הארץ</w:t>
        </w:r>
      </w:hyperlink>
      <w:r>
        <w:rPr>
          <w:rFonts w:hint="cs"/>
          <w:rtl/>
        </w:rPr>
        <w:t xml:space="preserve"> להוראת התכ"ם 7.12.0.2). </w:t>
      </w:r>
      <w:r>
        <w:rPr>
          <w:rFonts w:hint="cs"/>
          <w:rtl/>
        </w:rPr>
        <w:lastRenderedPageBreak/>
        <w:t>מציע שהטובין המוצעים על ידו הם מתוצרת מדינה שאמנת ה</w:t>
      </w:r>
      <w:r>
        <w:rPr>
          <w:rFonts w:hint="cs"/>
        </w:rPr>
        <w:t>GPA</w:t>
      </w:r>
      <w:r>
        <w:rPr>
          <w:rFonts w:hint="cs"/>
          <w:rtl/>
        </w:rPr>
        <w:t xml:space="preserve"> חלה עליה יצהיר על כך בהצעתו.</w:t>
      </w:r>
    </w:p>
    <w:p w:rsidR="00A54576" w:rsidRPr="00BA3488" w:rsidRDefault="005E65D2" w:rsidP="003A64BC">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י</w:t>
      </w:r>
      <w:r w:rsidRPr="00495A2F">
        <w:rPr>
          <w:rFonts w:hint="cs"/>
          <w:rtl/>
        </w:rPr>
        <w:t>ב,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rsidR="00B41858" w:rsidRPr="00C229DC" w:rsidRDefault="005E65D2" w:rsidP="00551CC2">
      <w:pPr>
        <w:pStyle w:val="11"/>
      </w:pPr>
      <w:bookmarkStart w:id="76" w:name="_Toc407797382"/>
      <w:bookmarkStart w:id="77" w:name="_Toc43400598"/>
      <w:bookmarkStart w:id="78" w:name="_Toc44931907"/>
      <w:bookmarkStart w:id="79" w:name="_Toc44931994"/>
      <w:r w:rsidRPr="00C229DC">
        <w:rPr>
          <w:rtl/>
        </w:rPr>
        <w:t xml:space="preserve">בחירת </w:t>
      </w:r>
      <w:bookmarkEnd w:id="76"/>
      <w:r w:rsidR="001B092F" w:rsidRPr="00C229DC">
        <w:rPr>
          <w:rFonts w:hint="eastAsia"/>
          <w:rtl/>
        </w:rPr>
        <w:t>זוכה</w:t>
      </w:r>
      <w:bookmarkEnd w:id="77"/>
      <w:bookmarkEnd w:id="78"/>
      <w:bookmarkEnd w:id="79"/>
      <w:r w:rsidR="008669C4" w:rsidRPr="00C229DC">
        <w:rPr>
          <w:rtl/>
        </w:rPr>
        <w:t xml:space="preserve"> </w:t>
      </w:r>
    </w:p>
    <w:p w:rsidR="00B41858" w:rsidRPr="00ED07CC" w:rsidRDefault="005E65D2" w:rsidP="00E239A2">
      <w:pPr>
        <w:pStyle w:val="1112"/>
        <w:ind w:left="1050" w:hanging="708"/>
      </w:pPr>
      <w:bookmarkStart w:id="80" w:name="hidden_numZohim_3"/>
      <w:bookmarkStart w:id="81"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Pr="00ED07CC">
        <w:rPr>
          <w:rFonts w:hint="cs"/>
          <w:rtl/>
        </w:rPr>
        <w:t>כריז</w:t>
      </w:r>
      <w:r w:rsidRPr="00ED07CC">
        <w:rPr>
          <w:rtl/>
        </w:rPr>
        <w:t xml:space="preserve"> על המציע</w:t>
      </w:r>
      <w:r w:rsidR="00937D46">
        <w:rPr>
          <w:rFonts w:hint="cs"/>
          <w:rtl/>
        </w:rPr>
        <w:t>/ים</w:t>
      </w:r>
      <w:r w:rsidRPr="00ED07CC">
        <w:rPr>
          <w:rtl/>
        </w:rPr>
        <w:t xml:space="preserve"> שהצע</w:t>
      </w:r>
      <w:r w:rsidR="00516E44" w:rsidRPr="00ED07CC">
        <w:rPr>
          <w:rFonts w:hint="cs"/>
          <w:rtl/>
        </w:rPr>
        <w:t>תו דורגה ראשונה</w:t>
      </w:r>
      <w:r w:rsidRPr="00ED07CC">
        <w:rPr>
          <w:rtl/>
        </w:rPr>
        <w:t xml:space="preserve">, </w:t>
      </w:r>
      <w:r w:rsidR="002171FC" w:rsidRPr="00ED07CC">
        <w:rPr>
          <w:rFonts w:hint="cs"/>
          <w:rtl/>
        </w:rPr>
        <w:t>כזוכה במכרז, בכפוף לביצוע הפעולות המפורטת להלן</w:t>
      </w:r>
      <w:r w:rsidRPr="00ED07CC">
        <w:rPr>
          <w:rtl/>
        </w:rPr>
        <w:t xml:space="preserve"> ("</w:t>
      </w:r>
      <w:r w:rsidR="002171FC" w:rsidRPr="00ED07CC">
        <w:rPr>
          <w:rFonts w:hint="cs"/>
          <w:rtl/>
        </w:rPr>
        <w:t>זוכה</w:t>
      </w:r>
      <w:r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Pr="00ED07CC">
        <w:rPr>
          <w:rtl/>
        </w:rPr>
        <w:t xml:space="preserve">. </w:t>
      </w:r>
      <w:bookmarkEnd w:id="80"/>
    </w:p>
    <w:p w:rsidR="00ED07CC" w:rsidRPr="00ED07CC" w:rsidRDefault="005E65D2" w:rsidP="00E239A2">
      <w:pPr>
        <w:pStyle w:val="1112"/>
        <w:ind w:left="1050" w:hanging="708"/>
        <w:rPr>
          <w:rtl/>
        </w:rPr>
      </w:pPr>
      <w:r w:rsidRPr="00ED07CC">
        <w:rPr>
          <w:rFonts w:hint="cs"/>
          <w:rtl/>
        </w:rPr>
        <w:t xml:space="preserve">לא הצליח הזוכה לבצע את הפעולות המפורטות להלן לשביעות רצונו של </w:t>
      </w:r>
      <w:r w:rsidR="00C75130">
        <w:rPr>
          <w:rFonts w:hint="cs"/>
          <w:rtl/>
        </w:rPr>
        <w:t>המזמין</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rsidR="00322FCF" w:rsidRDefault="005E65D2" w:rsidP="00E239A2">
      <w:pPr>
        <w:pStyle w:val="1112"/>
        <w:ind w:left="1050" w:hanging="708"/>
      </w:pPr>
      <w:bookmarkStart w:id="82" w:name="_Ref383949155"/>
      <w:bookmarkStart w:id="83" w:name="_Toc407797384"/>
      <w:bookmarkEnd w:id="81"/>
      <w:r w:rsidRPr="002D1D37">
        <w:rPr>
          <w:rFonts w:hint="cs"/>
          <w:rtl/>
        </w:rPr>
        <w:t xml:space="preserve">על </w:t>
      </w:r>
      <w:r w:rsidR="000977D6">
        <w:rPr>
          <w:rFonts w:hint="cs"/>
          <w:rtl/>
        </w:rPr>
        <w:t>הזוכה</w:t>
      </w:r>
      <w:r w:rsidRPr="002D1D37">
        <w:rPr>
          <w:rFonts w:hint="cs"/>
          <w:rtl/>
        </w:rPr>
        <w:t xml:space="preserve"> </w:t>
      </w:r>
      <w:r w:rsidRPr="00322FCF">
        <w:rPr>
          <w:rFonts w:hint="cs"/>
          <w:rtl/>
        </w:rPr>
        <w:t>לה</w:t>
      </w:r>
      <w:r w:rsidRPr="00322FCF">
        <w:rPr>
          <w:rtl/>
        </w:rPr>
        <w:t xml:space="preserve">גיש </w:t>
      </w:r>
      <w:r w:rsidRPr="00322FCF">
        <w:rPr>
          <w:rFonts w:hint="cs"/>
          <w:rtl/>
        </w:rPr>
        <w:t>ה</w:t>
      </w:r>
      <w:r w:rsidRPr="00322FCF">
        <w:rPr>
          <w:rtl/>
        </w:rPr>
        <w:t xml:space="preserve">סכם </w:t>
      </w:r>
      <w:r w:rsidRPr="00322FCF">
        <w:rPr>
          <w:rFonts w:hint="cs"/>
          <w:rtl/>
        </w:rPr>
        <w:t xml:space="preserve">הצטרפות לפורטל הספקים </w:t>
      </w:r>
      <w:r w:rsidR="00E239A2" w:rsidRPr="00322FCF">
        <w:rPr>
          <w:rFonts w:hint="cs"/>
          <w:rtl/>
        </w:rPr>
        <w:t>המופיע ב</w:t>
      </w:r>
      <w:hyperlink r:id="rId18" w:history="1">
        <w:r w:rsidR="00E239A2" w:rsidRPr="00322FCF">
          <w:rPr>
            <w:rStyle w:val="Hyperlink"/>
            <w:rFonts w:asciiTheme="minorHAnsi" w:hAnsiTheme="minorHAnsi" w:cs="David"/>
            <w:rtl/>
          </w:rPr>
          <w:t>הוראת תכ</w:t>
        </w:r>
        <w:r w:rsidR="00E239A2" w:rsidRPr="00322FCF">
          <w:rPr>
            <w:rStyle w:val="Hyperlink"/>
            <w:rFonts w:asciiTheme="minorHAnsi" w:hAnsiTheme="minorHAnsi" w:cs="David" w:hint="cs"/>
            <w:rtl/>
          </w:rPr>
          <w:t>"</w:t>
        </w:r>
        <w:r w:rsidR="00E239A2" w:rsidRPr="00322FCF">
          <w:rPr>
            <w:rStyle w:val="Hyperlink"/>
            <w:rFonts w:asciiTheme="minorHAnsi" w:hAnsiTheme="minorHAnsi" w:cs="David"/>
            <w:rtl/>
          </w:rPr>
          <w:t>ם 7</w:t>
        </w:r>
        <w:r w:rsidR="00E239A2">
          <w:rPr>
            <w:rStyle w:val="Hyperlink"/>
            <w:rFonts w:asciiTheme="minorHAnsi" w:hAnsiTheme="minorHAnsi" w:cs="David" w:hint="cs"/>
            <w:rtl/>
          </w:rPr>
          <w:t>.12.5</w:t>
        </w:r>
        <w:r w:rsidR="00E239A2" w:rsidRPr="00322FCF">
          <w:rPr>
            <w:rStyle w:val="Hyperlink"/>
            <w:rFonts w:asciiTheme="minorHAnsi" w:hAnsiTheme="minorHAnsi" w:cs="David"/>
            <w:rtl/>
          </w:rPr>
          <w:t xml:space="preserve"> "פורטל הספקים</w:t>
        </w:r>
        <w:r w:rsidR="00E239A2" w:rsidRPr="00322FCF">
          <w:rPr>
            <w:rStyle w:val="Hyperlink"/>
            <w:rFonts w:asciiTheme="minorHAnsi" w:hAnsiTheme="minorHAnsi" w:cs="David" w:hint="cs"/>
            <w:rtl/>
          </w:rPr>
          <w:t>"</w:t>
        </w:r>
      </w:hyperlink>
      <w:r w:rsidR="00E239A2" w:rsidRPr="00322FCF">
        <w:rPr>
          <w:rFonts w:hint="cs"/>
          <w:rtl/>
        </w:rPr>
        <w:t xml:space="preserve"> חתום</w:t>
      </w:r>
      <w:r w:rsidRPr="00322FCF">
        <w:rPr>
          <w:rFonts w:hint="cs"/>
          <w:rtl/>
        </w:rPr>
        <w:t xml:space="preserve">, ולבצע את כל הפעולות הנדרשות ממנו ובכלל זה </w:t>
      </w:r>
      <w:r w:rsidR="004B7A8D">
        <w:rPr>
          <w:rFonts w:hint="cs"/>
          <w:rtl/>
        </w:rPr>
        <w:t>נשיאה</w:t>
      </w:r>
      <w:r w:rsidR="004B7A8D" w:rsidRPr="00322FCF">
        <w:rPr>
          <w:rFonts w:hint="cs"/>
          <w:rtl/>
        </w:rPr>
        <w:t xml:space="preserve"> </w:t>
      </w:r>
      <w:r w:rsidRPr="00C31AFE">
        <w:rPr>
          <w:rFonts w:hint="cs"/>
          <w:rtl/>
        </w:rPr>
        <w:t xml:space="preserve">בעלויות הנדרשות לצורך התחברות לפורטל. </w:t>
      </w:r>
      <w:r w:rsidRPr="00C31AFE">
        <w:rPr>
          <w:rtl/>
        </w:rPr>
        <w:t>לחילופין</w:t>
      </w:r>
      <w:r w:rsidR="004B7A8D">
        <w:rPr>
          <w:rFonts w:hint="cs"/>
          <w:rtl/>
        </w:rPr>
        <w:t>, על הזוכה</w:t>
      </w:r>
      <w:r w:rsidRPr="00C31AFE">
        <w:rPr>
          <w:rtl/>
        </w:rPr>
        <w:t xml:space="preserve"> </w:t>
      </w:r>
      <w:r w:rsidR="00BA3488">
        <w:rPr>
          <w:rFonts w:hint="cs"/>
          <w:rtl/>
        </w:rPr>
        <w:t>לה</w:t>
      </w:r>
      <w:r w:rsidRPr="00C31AFE">
        <w:rPr>
          <w:rtl/>
        </w:rPr>
        <w:t>מציא אישור כספק העושה שימוש בפורטל הספקים.</w:t>
      </w:r>
    </w:p>
    <w:p w:rsidR="00E239A2" w:rsidRPr="00ED382C" w:rsidRDefault="005E65D2" w:rsidP="00E239A2">
      <w:pPr>
        <w:pStyle w:val="1112"/>
        <w:ind w:left="1050" w:hanging="708"/>
        <w:rPr>
          <w:rtl/>
        </w:rPr>
      </w:pPr>
      <w:r w:rsidRPr="002D1D37">
        <w:rPr>
          <w:rtl/>
        </w:rPr>
        <w:t>במידה וה</w:t>
      </w:r>
      <w:r>
        <w:rPr>
          <w:rtl/>
        </w:rPr>
        <w:t>זוכה</w:t>
      </w:r>
      <w:r w:rsidRPr="002D1D37">
        <w:rPr>
          <w:rtl/>
        </w:rPr>
        <w:t xml:space="preserve"> הינו 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19" w:history="1">
        <w:r w:rsidRPr="00ED382C">
          <w:rPr>
            <w:rStyle w:val="Hyperlink"/>
            <w:rFonts w:ascii="David" w:hAnsi="David" w:cs="David"/>
            <w:rtl/>
          </w:rPr>
          <w:t>עבור חברה</w:t>
        </w:r>
      </w:hyperlink>
      <w:r>
        <w:rPr>
          <w:rFonts w:hint="cs"/>
          <w:rtl/>
        </w:rPr>
        <w:t xml:space="preserve">, </w:t>
      </w:r>
      <w:hyperlink r:id="rId20" w:history="1">
        <w:r w:rsidRPr="008F04C2">
          <w:rPr>
            <w:rStyle w:val="Hyperlink"/>
            <w:rFonts w:ascii="David" w:hAnsi="David" w:cs="David"/>
            <w:rtl/>
          </w:rPr>
          <w:t>עבור שותפות</w:t>
        </w:r>
      </w:hyperlink>
      <w:r>
        <w:rPr>
          <w:rFonts w:hint="cs"/>
          <w:rtl/>
        </w:rPr>
        <w:t xml:space="preserve">). </w:t>
      </w:r>
    </w:p>
    <w:p w:rsidR="00E239A2" w:rsidRDefault="005E65D2" w:rsidP="00E239A2">
      <w:pPr>
        <w:pStyle w:val="1112"/>
        <w:ind w:left="1050" w:hanging="708"/>
      </w:pPr>
      <w:r>
        <w:rPr>
          <w:rFonts w:hint="cs"/>
          <w:rtl/>
        </w:rPr>
        <w:t xml:space="preserve">במידה והזוכה הוא עמותה או חברה לתועלת הציבור - </w:t>
      </w: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העמותות</w:t>
        </w:r>
        <w:r w:rsidRPr="00376312">
          <w:rPr>
            <w:rStyle w:val="Hyperlink"/>
            <w:rFonts w:ascii="David" w:hAnsi="David" w:cs="David"/>
            <w:rtl/>
          </w:rPr>
          <w:t xml:space="preserve">, </w:t>
        </w:r>
        <w:r w:rsidRPr="00376312">
          <w:rPr>
            <w:rStyle w:val="Hyperlink"/>
            <w:rFonts w:ascii="David" w:hAnsi="David" w:cs="David" w:hint="eastAsia"/>
            <w:rtl/>
          </w:rPr>
          <w:t>התש</w:t>
        </w:r>
        <w:r w:rsidRPr="00376312">
          <w:rPr>
            <w:rStyle w:val="Hyperlink"/>
            <w:rFonts w:ascii="David" w:hAnsi="David" w:cs="David"/>
            <w:rtl/>
          </w:rPr>
          <w:t>"ם-1980</w:t>
        </w:r>
      </w:hyperlink>
      <w:r w:rsidRPr="00376312">
        <w:rPr>
          <w:rFonts w:hint="cs"/>
          <w:rtl/>
        </w:rPr>
        <w:t>,</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החברות</w:t>
        </w:r>
        <w:r w:rsidRPr="00376312">
          <w:rPr>
            <w:rStyle w:val="Hyperlink"/>
            <w:rFonts w:ascii="David" w:hAnsi="David" w:cs="David"/>
            <w:rtl/>
          </w:rPr>
          <w:t xml:space="preserve">, </w:t>
        </w:r>
        <w:r w:rsidRPr="00376312">
          <w:rPr>
            <w:rStyle w:val="Hyperlink"/>
            <w:rFonts w:ascii="David" w:hAnsi="David" w:cs="David" w:hint="eastAsia"/>
            <w:rtl/>
          </w:rPr>
          <w:t>התשנ</w:t>
        </w:r>
        <w:r w:rsidRPr="00376312">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376312">
          <w:rPr>
            <w:rStyle w:val="Hyperlink"/>
            <w:rFonts w:ascii="David" w:hAnsi="David" w:cs="David" w:hint="eastAsia"/>
            <w:rtl/>
          </w:rPr>
          <w:t>חוק</w:t>
        </w:r>
        <w:r w:rsidRPr="00376312">
          <w:rPr>
            <w:rStyle w:val="Hyperlink"/>
            <w:rFonts w:ascii="David" w:hAnsi="David" w:cs="David"/>
            <w:rtl/>
          </w:rPr>
          <w:t xml:space="preserve"> </w:t>
        </w:r>
        <w:r w:rsidRPr="00376312">
          <w:rPr>
            <w:rStyle w:val="Hyperlink"/>
            <w:rFonts w:ascii="David" w:hAnsi="David" w:cs="David" w:hint="eastAsia"/>
            <w:rtl/>
          </w:rPr>
          <w:t>הנאמנות</w:t>
        </w:r>
        <w:r w:rsidRPr="00376312">
          <w:rPr>
            <w:rStyle w:val="Hyperlink"/>
            <w:rFonts w:ascii="David" w:hAnsi="David" w:cs="David"/>
            <w:rtl/>
          </w:rPr>
          <w:t xml:space="preserve">, </w:t>
        </w:r>
        <w:r w:rsidRPr="00376312">
          <w:rPr>
            <w:rStyle w:val="Hyperlink"/>
            <w:rFonts w:ascii="David" w:hAnsi="David" w:cs="David" w:hint="eastAsia"/>
            <w:rtl/>
          </w:rPr>
          <w:t>התשל</w:t>
        </w:r>
        <w:r w:rsidRPr="00376312">
          <w:rPr>
            <w:rStyle w:val="Hyperlink"/>
            <w:rFonts w:ascii="David" w:hAnsi="David" w:cs="David"/>
            <w:rtl/>
          </w:rPr>
          <w:t>"ט-1979</w:t>
        </w:r>
      </w:hyperlink>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Fonts w:hint="cs"/>
          <w:rtl/>
        </w:rPr>
        <w:t>,</w:t>
      </w:r>
      <w:r w:rsidRPr="00376312">
        <w:rPr>
          <w:rtl/>
        </w:rPr>
        <w:t xml:space="preserve"> </w:t>
      </w:r>
      <w:r w:rsidRPr="00376312">
        <w:rPr>
          <w:rFonts w:hint="eastAsia"/>
          <w:rtl/>
        </w:rPr>
        <w:t>והנחיות</w:t>
      </w:r>
      <w:r w:rsidRPr="00376312">
        <w:rPr>
          <w:rtl/>
        </w:rPr>
        <w:t xml:space="preserve"> </w:t>
      </w:r>
      <w:r w:rsidRPr="00376312">
        <w:rPr>
          <w:rFonts w:hint="eastAsia"/>
          <w:rtl/>
        </w:rPr>
        <w:t>הרשם</w:t>
      </w:r>
      <w:r w:rsidRPr="00376312">
        <w:rPr>
          <w:rtl/>
        </w:rPr>
        <w:t xml:space="preserve"> </w:t>
      </w:r>
      <w:r w:rsidRPr="00376312">
        <w:rPr>
          <w:rFonts w:hint="eastAsia"/>
          <w:rtl/>
        </w:rPr>
        <w:t>לאופן</w:t>
      </w:r>
      <w:r w:rsidRPr="00376312">
        <w:rPr>
          <w:rtl/>
        </w:rPr>
        <w:t xml:space="preserve"> </w:t>
      </w:r>
      <w:r w:rsidRPr="00376312">
        <w:rPr>
          <w:rFonts w:hint="eastAsia"/>
          <w:rtl/>
        </w:rPr>
        <w:t>ניהולו</w:t>
      </w:r>
      <w:r w:rsidRPr="00376312">
        <w:rPr>
          <w:rtl/>
        </w:rPr>
        <w:t xml:space="preserve"> </w:t>
      </w:r>
      <w:r w:rsidRPr="00376312">
        <w:rPr>
          <w:rFonts w:hint="eastAsia"/>
          <w:rtl/>
        </w:rPr>
        <w:t>התקין</w:t>
      </w:r>
      <w:r w:rsidRPr="00376312">
        <w:rPr>
          <w:rtl/>
        </w:rPr>
        <w:t xml:space="preserve"> </w:t>
      </w:r>
      <w:r w:rsidRPr="00376312">
        <w:rPr>
          <w:rFonts w:hint="eastAsia"/>
          <w:rtl/>
        </w:rPr>
        <w:t>לצורך</w:t>
      </w:r>
      <w:r w:rsidRPr="00376312">
        <w:rPr>
          <w:rtl/>
        </w:rPr>
        <w:t xml:space="preserve"> </w:t>
      </w:r>
      <w:r w:rsidRPr="00376312">
        <w:rPr>
          <w:rFonts w:hint="eastAsia"/>
          <w:rtl/>
        </w:rPr>
        <w:t>קבלת</w:t>
      </w:r>
      <w:r w:rsidRPr="00376312">
        <w:rPr>
          <w:rtl/>
        </w:rPr>
        <w:t xml:space="preserve"> </w:t>
      </w:r>
      <w:r w:rsidRPr="00376312">
        <w:rPr>
          <w:rFonts w:hint="eastAsia"/>
          <w:rtl/>
        </w:rPr>
        <w:t>האישור</w:t>
      </w:r>
      <w:r w:rsidRPr="00376312">
        <w:rPr>
          <w:rFonts w:hint="cs"/>
          <w:rtl/>
        </w:rPr>
        <w:t>. על אף האמור, אם טרם חלפו שנתיים מיום רישומה של העמותה או החל"צ, לא נדרש "אישור ניהול תקין" אלא "אישור על הגשת מסמכים" מאת הרשם הרלוונטי.</w:t>
      </w:r>
    </w:p>
    <w:p w:rsidR="00AA027F" w:rsidRPr="002A3E64" w:rsidRDefault="005E65D2" w:rsidP="00551CC2">
      <w:pPr>
        <w:pStyle w:val="11"/>
      </w:pPr>
      <w:bookmarkStart w:id="84" w:name="_Toc43400601"/>
      <w:bookmarkStart w:id="85" w:name="_Toc44931910"/>
      <w:bookmarkStart w:id="86" w:name="_Toc44931997"/>
      <w:bookmarkStart w:id="87" w:name="_Toc516503356"/>
      <w:bookmarkEnd w:id="82"/>
      <w:bookmarkEnd w:id="83"/>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84"/>
      <w:bookmarkEnd w:id="85"/>
      <w:bookmarkEnd w:id="86"/>
    </w:p>
    <w:p w:rsidR="00A921E5" w:rsidRPr="002D1D37" w:rsidRDefault="005E65D2" w:rsidP="005E56A5">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88" w:name="_Toc407797419"/>
      <w:r w:rsidRPr="002D1D37">
        <w:rPr>
          <w:rtl/>
        </w:rPr>
        <w:t>יוסיף</w:t>
      </w:r>
      <w:r w:rsidR="005E56A5">
        <w:rPr>
          <w:rFonts w:hint="cs"/>
          <w:rtl/>
        </w:rPr>
        <w:t xml:space="preserve"> גם</w:t>
      </w:r>
      <w:r w:rsidRPr="002D1D37">
        <w:rPr>
          <w:rtl/>
        </w:rPr>
        <w:t xml:space="preserve">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Pr="002D1D37">
        <w:rPr>
          <w:rFonts w:hint="cs"/>
          <w:rtl/>
        </w:rPr>
        <w:t>.</w:t>
      </w:r>
      <w:r w:rsidRPr="002D1D37">
        <w:rPr>
          <w:rtl/>
        </w:rPr>
        <w:t xml:space="preserve"> </w:t>
      </w:r>
      <w:bookmarkEnd w:id="88"/>
    </w:p>
    <w:p w:rsidR="008130FD" w:rsidRDefault="005E65D2" w:rsidP="005E56A5">
      <w:pPr>
        <w:pStyle w:val="1112"/>
        <w:rPr>
          <w:rtl/>
        </w:rPr>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 xml:space="preserve">. </w:t>
      </w:r>
    </w:p>
    <w:p w:rsidR="00225395" w:rsidRPr="008130FD" w:rsidRDefault="00225395" w:rsidP="008130FD">
      <w:pPr>
        <w:tabs>
          <w:tab w:val="left" w:pos="1980"/>
        </w:tabs>
        <w:rPr>
          <w:rtl/>
        </w:rPr>
        <w:sectPr w:rsidR="00225395" w:rsidRPr="008130FD" w:rsidSect="00654526">
          <w:pgSz w:w="11906" w:h="16838" w:code="9"/>
          <w:pgMar w:top="1616" w:right="1826" w:bottom="1440" w:left="1800" w:header="709" w:footer="709" w:gutter="0"/>
          <w:cols w:space="708"/>
          <w:titlePg/>
          <w:bidi/>
          <w:rtlGutter/>
          <w:docGrid w:linePitch="360"/>
        </w:sectPr>
      </w:pPr>
    </w:p>
    <w:p w:rsidR="00721BE1" w:rsidRDefault="005E65D2" w:rsidP="0055752A">
      <w:pPr>
        <w:pStyle w:val="1fe"/>
      </w:pPr>
      <w:bookmarkStart w:id="89" w:name="_Toc32477902"/>
      <w:bookmarkStart w:id="90" w:name="_Toc43400602"/>
      <w:bookmarkStart w:id="91" w:name="_Toc44931911"/>
      <w:bookmarkStart w:id="92" w:name="_Toc44931998"/>
      <w:bookmarkStart w:id="93" w:name="_Toc53331332"/>
      <w:bookmarkStart w:id="94" w:name="_Toc53498850"/>
      <w:r>
        <w:rPr>
          <w:rFonts w:hint="cs"/>
          <w:rtl/>
        </w:rPr>
        <w:lastRenderedPageBreak/>
        <w:t>מופעים במכרז</w:t>
      </w:r>
      <w:bookmarkEnd w:id="89"/>
      <w:bookmarkEnd w:id="90"/>
      <w:bookmarkEnd w:id="91"/>
      <w:bookmarkEnd w:id="92"/>
      <w:bookmarkEnd w:id="93"/>
      <w:bookmarkEnd w:id="94"/>
    </w:p>
    <w:p w:rsidR="00A54576" w:rsidRDefault="005E65D2" w:rsidP="0093105A">
      <w:pPr>
        <w:pStyle w:val="11"/>
      </w:pPr>
      <w:r>
        <w:rPr>
          <w:rFonts w:hint="cs"/>
          <w:rtl/>
        </w:rPr>
        <w:t>מועדי המכרז</w:t>
      </w:r>
    </w:p>
    <w:p w:rsidR="00A54576" w:rsidRDefault="005E65D2" w:rsidP="003A64BC">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rsidR="00A54576" w:rsidRPr="00F43B88" w:rsidRDefault="005E65D2" w:rsidP="003A64BC">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מינהל הרכש הממשלתי</w:t>
      </w:r>
      <w:r>
        <w:rPr>
          <w:rFonts w:hint="cs"/>
          <w:rtl/>
        </w:rPr>
        <w:t>.</w:t>
      </w:r>
    </w:p>
    <w:p w:rsidR="00721BE1" w:rsidRPr="002A3E64" w:rsidRDefault="005E65D2" w:rsidP="00551CC2">
      <w:pPr>
        <w:pStyle w:val="11"/>
        <w:rPr>
          <w:rtl/>
        </w:rPr>
      </w:pPr>
      <w:bookmarkStart w:id="95" w:name="_Toc43400605"/>
      <w:bookmarkStart w:id="96" w:name="_Toc44931914"/>
      <w:bookmarkStart w:id="97" w:name="_Toc44932001"/>
      <w:bookmarkStart w:id="98" w:name="_Toc516503358"/>
      <w:bookmarkEnd w:id="87"/>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95"/>
      <w:bookmarkEnd w:id="96"/>
      <w:bookmarkEnd w:id="97"/>
    </w:p>
    <w:p w:rsidR="00721BE1" w:rsidRPr="002D1D37" w:rsidRDefault="005E65D2" w:rsidP="003A64BC">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rsidR="00A90878" w:rsidRDefault="005E65D2" w:rsidP="003A64BC">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rsidR="00721BE1" w:rsidRPr="00D60826" w:rsidRDefault="005E65D2" w:rsidP="003A64BC">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rsidR="00236E1B" w:rsidRPr="00D60826" w:rsidRDefault="005E65D2" w:rsidP="00C75130">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rsidR="00721BE1" w:rsidRPr="002A3E64" w:rsidRDefault="005E65D2" w:rsidP="00551CC2">
      <w:pPr>
        <w:pStyle w:val="11"/>
      </w:pPr>
      <w:bookmarkStart w:id="99" w:name="_Toc43400606"/>
      <w:bookmarkStart w:id="100" w:name="_Toc44931915"/>
      <w:bookmarkStart w:id="101" w:name="_Toc44932002"/>
      <w:r w:rsidRPr="002A3E64">
        <w:rPr>
          <w:rtl/>
        </w:rPr>
        <w:t>מענה המזמין לשאלות ההבהרה</w:t>
      </w:r>
      <w:bookmarkEnd w:id="99"/>
      <w:bookmarkEnd w:id="100"/>
      <w:bookmarkEnd w:id="101"/>
    </w:p>
    <w:p w:rsidR="00721BE1" w:rsidRPr="00B63569" w:rsidRDefault="005E65D2" w:rsidP="003A64BC">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rsidR="00721BE1" w:rsidRDefault="005E65D2" w:rsidP="003A64BC">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rsidR="00721BE1" w:rsidRPr="00D60826" w:rsidRDefault="005E65D2" w:rsidP="003A64BC">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rsidR="00721BE1" w:rsidRPr="002A3E64" w:rsidRDefault="005E65D2" w:rsidP="00551CC2">
      <w:pPr>
        <w:pStyle w:val="11"/>
      </w:pPr>
      <w:bookmarkStart w:id="102" w:name="_Toc43400608"/>
      <w:bookmarkStart w:id="103" w:name="_Toc44931917"/>
      <w:bookmarkStart w:id="10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02"/>
      <w:bookmarkEnd w:id="103"/>
      <w:bookmarkEnd w:id="104"/>
      <w:r w:rsidR="00793D92">
        <w:rPr>
          <w:rFonts w:hint="cs"/>
          <w:rtl/>
        </w:rPr>
        <w:t xml:space="preserve"> </w:t>
      </w:r>
    </w:p>
    <w:p w:rsidR="00027CDD" w:rsidRDefault="005E65D2" w:rsidP="003A64BC">
      <w:pPr>
        <w:pStyle w:val="1112"/>
      </w:pPr>
      <w:bookmarkStart w:id="105" w:name="show_SugTevatMichrazimDigital"/>
      <w:r>
        <w:rPr>
          <w:rFonts w:hint="cs"/>
          <w:rtl/>
        </w:rPr>
        <w:t>בעת הגשת הצעות לתיבת מכרזים מקוונת על</w:t>
      </w:r>
      <w:r w:rsidR="004B7A8D">
        <w:rPr>
          <w:rFonts w:hint="cs"/>
          <w:rtl/>
        </w:rPr>
        <w:t xml:space="preserve"> המציע</w:t>
      </w:r>
      <w:r>
        <w:rPr>
          <w:rFonts w:hint="cs"/>
          <w:rtl/>
        </w:rPr>
        <w:t xml:space="preserve"> לפעול בהתאם להנחיות המפורטות בתיבה. בכל מקרה בו המציע לא פעל בהתאם להנחיות התיבה </w:t>
      </w:r>
      <w:r>
        <w:rPr>
          <w:rFonts w:hint="cs"/>
          <w:rtl/>
        </w:rPr>
        <w:lastRenderedPageBreak/>
        <w:t>וכתוצאה מכך לא הגיש חלקים מהצעתו או שהצעתו או חלקים ממנה לא היו ניתנים לקריאה הדבר עלול להוביל לפסילת הצעתו.</w:t>
      </w:r>
    </w:p>
    <w:p w:rsidR="00295B72" w:rsidRPr="00295B72" w:rsidRDefault="005E65D2" w:rsidP="003A64BC">
      <w:pPr>
        <w:pStyle w:val="1112"/>
      </w:pPr>
      <w:r w:rsidRPr="00295B72">
        <w:rPr>
          <w:rtl/>
        </w:rPr>
        <w:t>לצורך הגשת ההצעות יידרש המציע להזדהות באמצעות מערכת ההזדהות הממשלתית.</w:t>
      </w:r>
      <w:r w:rsidRPr="00295B72">
        <w:rPr>
          <w:rFonts w:hint="cs"/>
          <w:rtl/>
        </w:rPr>
        <w:t xml:space="preserve"> </w:t>
      </w:r>
    </w:p>
    <w:p w:rsidR="00157EB3" w:rsidRDefault="005E65D2" w:rsidP="003A64BC">
      <w:pPr>
        <w:pStyle w:val="1112"/>
      </w:pPr>
      <w:r>
        <w:rPr>
          <w:rFonts w:hint="cs"/>
          <w:rtl/>
        </w:rPr>
        <w:t>על מציע במכרז האחריות לדאוג להגיש את ההצעה לפני המועד האחרון להגשת הצעות.</w:t>
      </w:r>
      <w:r w:rsidR="001B4C8A">
        <w:rPr>
          <w:rFonts w:hint="cs"/>
          <w:rtl/>
        </w:rPr>
        <w:t xml:space="preserve"> ב</w:t>
      </w:r>
      <w:r>
        <w:rPr>
          <w:rFonts w:hint="cs"/>
          <w:rtl/>
        </w:rPr>
        <w:t xml:space="preserve">כלל זה על המציע לקחת בחשבון כי בסמוך למועד האחרון להגשת הצעות ייתכן עומס על המערכת 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rsidR="00157EB3" w:rsidRDefault="005E65D2" w:rsidP="003A64BC">
      <w:pPr>
        <w:pStyle w:val="1112"/>
      </w:pPr>
      <w:r>
        <w:rPr>
          <w:rFonts w:hint="cs"/>
          <w:rtl/>
        </w:rPr>
        <w:t xml:space="preserve">ככל שתהיה תקלה טכנית ממושכת, אשר תמנע הגשות הצעות במכרז, יוכל המזמין בהודעה שתפורסם באתר האינטרנט לקבוע דרך הגשה אחרת במכרז.  </w:t>
      </w:r>
    </w:p>
    <w:p w:rsidR="00295B72" w:rsidRDefault="005E65D2" w:rsidP="003A64BC">
      <w:pPr>
        <w:pStyle w:val="1112"/>
      </w:pPr>
      <w:r w:rsidRPr="00295B72">
        <w:rPr>
          <w:rtl/>
        </w:rPr>
        <w:t xml:space="preserve">הצעות שלא יוגשו עד המועד האחרון להגשת הצעות, לא יובאו לדיון בפני ועדת המכרזים של </w:t>
      </w:r>
      <w:r w:rsidR="00C75130">
        <w:rPr>
          <w:rtl/>
        </w:rPr>
        <w:t>המזמין</w:t>
      </w:r>
      <w:r w:rsidRPr="00295B72">
        <w:rPr>
          <w:rtl/>
        </w:rPr>
        <w:t>.</w:t>
      </w:r>
    </w:p>
    <w:p w:rsidR="00157EB3" w:rsidRDefault="005E65D2" w:rsidP="003A64BC">
      <w:pPr>
        <w:pStyle w:val="111"/>
      </w:pPr>
      <w:r>
        <w:rPr>
          <w:rFonts w:hint="cs"/>
          <w:rtl/>
        </w:rPr>
        <w:t>כללי עבודה בתיבת מכרזים דיגיטאלית</w:t>
      </w:r>
    </w:p>
    <w:p w:rsidR="00157EB3" w:rsidRPr="00295B72" w:rsidRDefault="005E65D2" w:rsidP="00157EB3">
      <w:pPr>
        <w:pStyle w:val="1111"/>
      </w:pPr>
      <w:r w:rsidRPr="00295B72">
        <w:rPr>
          <w:rFonts w:hint="eastAsia"/>
          <w:rtl/>
        </w:rPr>
        <w:t>באפשרות</w:t>
      </w:r>
      <w:r w:rsidRPr="00295B72">
        <w:rPr>
          <w:rtl/>
        </w:rPr>
        <w:t xml:space="preserve"> </w:t>
      </w:r>
      <w:r w:rsidRPr="00295B72">
        <w:rPr>
          <w:rFonts w:hint="eastAsia"/>
          <w:rtl/>
        </w:rPr>
        <w:t>המציע</w:t>
      </w:r>
      <w:r w:rsidRPr="00295B72">
        <w:rPr>
          <w:rtl/>
        </w:rPr>
        <w:t xml:space="preserve"> </w:t>
      </w:r>
      <w:r w:rsidRPr="00295B72">
        <w:rPr>
          <w:rFonts w:hint="eastAsia"/>
          <w:rtl/>
        </w:rPr>
        <w:t>לבצע</w:t>
      </w:r>
      <w:r w:rsidRPr="00295B72">
        <w:rPr>
          <w:rtl/>
        </w:rPr>
        <w:t xml:space="preserve"> </w:t>
      </w:r>
      <w:r w:rsidRPr="00295B72">
        <w:rPr>
          <w:rFonts w:hint="eastAsia"/>
          <w:b/>
          <w:bCs/>
          <w:rtl/>
        </w:rPr>
        <w:t>הגשה</w:t>
      </w:r>
      <w:r w:rsidRPr="00295B72">
        <w:rPr>
          <w:b/>
          <w:bCs/>
          <w:rtl/>
        </w:rPr>
        <w:t xml:space="preserve"> </w:t>
      </w:r>
      <w:r w:rsidRPr="00295B72">
        <w:rPr>
          <w:rFonts w:hint="eastAsia"/>
          <w:b/>
          <w:bCs/>
          <w:rtl/>
        </w:rPr>
        <w:t>אחת</w:t>
      </w:r>
      <w:r w:rsidRPr="00295B72">
        <w:rPr>
          <w:b/>
          <w:bCs/>
          <w:rtl/>
        </w:rPr>
        <w:t xml:space="preserve"> </w:t>
      </w:r>
      <w:r w:rsidRPr="00295B72">
        <w:rPr>
          <w:rFonts w:hint="eastAsia"/>
          <w:b/>
          <w:bCs/>
          <w:rtl/>
        </w:rPr>
        <w:t>בלבד</w:t>
      </w:r>
      <w:r w:rsidRPr="00295B72">
        <w:rPr>
          <w:b/>
          <w:bCs/>
          <w:rtl/>
        </w:rPr>
        <w:t>!</w:t>
      </w:r>
      <w:r w:rsidRPr="00295B72">
        <w:rPr>
          <w:rtl/>
        </w:rPr>
        <w:t xml:space="preserve"> </w:t>
      </w:r>
      <w:r w:rsidRPr="00295B72">
        <w:rPr>
          <w:rFonts w:hint="eastAsia"/>
          <w:rtl/>
        </w:rPr>
        <w:t>לאחר</w:t>
      </w:r>
      <w:r w:rsidRPr="00295B72">
        <w:rPr>
          <w:rtl/>
        </w:rPr>
        <w:t xml:space="preserve"> </w:t>
      </w:r>
      <w:r w:rsidRPr="00295B72">
        <w:rPr>
          <w:rFonts w:hint="eastAsia"/>
          <w:rtl/>
        </w:rPr>
        <w:t>הגשת</w:t>
      </w:r>
      <w:r w:rsidRPr="00295B72">
        <w:rPr>
          <w:rtl/>
        </w:rPr>
        <w:t xml:space="preserve"> </w:t>
      </w:r>
      <w:r w:rsidRPr="00295B72">
        <w:rPr>
          <w:rFonts w:hint="eastAsia"/>
          <w:rtl/>
        </w:rPr>
        <w:t>המענה</w:t>
      </w:r>
      <w:r w:rsidRPr="00295B72">
        <w:rPr>
          <w:rtl/>
        </w:rPr>
        <w:t xml:space="preserve"> </w:t>
      </w:r>
      <w:r w:rsidRPr="00295B72">
        <w:rPr>
          <w:rFonts w:hint="eastAsia"/>
          <w:rtl/>
        </w:rPr>
        <w:t>לא</w:t>
      </w:r>
      <w:r w:rsidRPr="00295B72">
        <w:rPr>
          <w:rtl/>
        </w:rPr>
        <w:t xml:space="preserve"> </w:t>
      </w:r>
      <w:r w:rsidRPr="00295B72">
        <w:rPr>
          <w:rFonts w:hint="eastAsia"/>
          <w:rtl/>
        </w:rPr>
        <w:t>תתאפשר</w:t>
      </w:r>
      <w:r w:rsidRPr="00295B72">
        <w:rPr>
          <w:rtl/>
        </w:rPr>
        <w:t xml:space="preserve"> </w:t>
      </w:r>
      <w:r w:rsidRPr="00295B72">
        <w:rPr>
          <w:rFonts w:hint="eastAsia"/>
          <w:rtl/>
        </w:rPr>
        <w:t>הגשה</w:t>
      </w:r>
      <w:r w:rsidRPr="00295B72">
        <w:rPr>
          <w:rtl/>
        </w:rPr>
        <w:t xml:space="preserve"> </w:t>
      </w:r>
      <w:r w:rsidRPr="00295B72">
        <w:rPr>
          <w:rFonts w:hint="eastAsia"/>
          <w:rtl/>
        </w:rPr>
        <w:t>נוספת</w:t>
      </w:r>
      <w:r w:rsidRPr="00295B72">
        <w:rPr>
          <w:rFonts w:hint="cs"/>
          <w:rtl/>
        </w:rPr>
        <w:t>.</w:t>
      </w:r>
    </w:p>
    <w:p w:rsidR="00157EB3" w:rsidRPr="00295B72" w:rsidRDefault="005E65D2" w:rsidP="00157EB3">
      <w:pPr>
        <w:pStyle w:val="1111"/>
        <w:rPr>
          <w:rtl/>
        </w:rPr>
      </w:pPr>
      <w:r w:rsidRPr="00295B72">
        <w:rPr>
          <w:rFonts w:hint="cs"/>
          <w:rtl/>
        </w:rPr>
        <w:t>המשקל</w:t>
      </w:r>
      <w:r w:rsidRPr="00295B72">
        <w:rPr>
          <w:rtl/>
        </w:rPr>
        <w:t xml:space="preserve"> </w:t>
      </w:r>
      <w:r w:rsidRPr="00295B72">
        <w:rPr>
          <w:rFonts w:hint="cs"/>
          <w:rtl/>
        </w:rPr>
        <w:t>המרבי ל</w:t>
      </w:r>
      <w:r w:rsidRPr="00295B72">
        <w:rPr>
          <w:rtl/>
        </w:rPr>
        <w:t xml:space="preserve">קובץ בהצעה </w:t>
      </w:r>
      <w:r w:rsidRPr="00295B72">
        <w:rPr>
          <w:rFonts w:hint="cs"/>
          <w:rtl/>
        </w:rPr>
        <w:t xml:space="preserve">הינו </w:t>
      </w:r>
      <w:r w:rsidRPr="00295B72">
        <w:rPr>
          <w:rtl/>
        </w:rPr>
        <w:t xml:space="preserve">10 </w:t>
      </w:r>
      <w:r w:rsidRPr="00295B72">
        <w:t>MB</w:t>
      </w:r>
      <w:r w:rsidRPr="00295B72">
        <w:rPr>
          <w:rtl/>
        </w:rPr>
        <w:t xml:space="preserve"> </w:t>
      </w:r>
      <w:r w:rsidRPr="00295B72">
        <w:rPr>
          <w:rFonts w:hint="cs"/>
          <w:rtl/>
        </w:rPr>
        <w:t xml:space="preserve">ומקסימום 50 </w:t>
      </w:r>
      <w:r w:rsidRPr="00295B72">
        <w:rPr>
          <w:rFonts w:hint="cs"/>
        </w:rPr>
        <w:t>MB</w:t>
      </w:r>
      <w:r w:rsidRPr="00295B72">
        <w:rPr>
          <w:rFonts w:hint="cs"/>
          <w:rtl/>
        </w:rPr>
        <w:t xml:space="preserve"> לכלל הקבצים באותה הצעה</w:t>
      </w:r>
      <w:r w:rsidRPr="00295B72">
        <w:rPr>
          <w:rtl/>
        </w:rPr>
        <w:t xml:space="preserve">. על המציע לבדוק את </w:t>
      </w:r>
      <w:r w:rsidRPr="00295B72">
        <w:rPr>
          <w:rFonts w:hint="cs"/>
          <w:rtl/>
        </w:rPr>
        <w:t>משקל</w:t>
      </w:r>
      <w:r w:rsidRPr="00295B72">
        <w:rPr>
          <w:rtl/>
        </w:rPr>
        <w:t xml:space="preserve"> הקבצים הנשלחים על ידו ולוודא כי הצעתו עומדת במגבל</w:t>
      </w:r>
      <w:r w:rsidRPr="00295B72">
        <w:rPr>
          <w:rFonts w:hint="cs"/>
          <w:rtl/>
        </w:rPr>
        <w:t>ו</w:t>
      </w:r>
      <w:r w:rsidRPr="00295B72">
        <w:rPr>
          <w:rtl/>
        </w:rPr>
        <w:t>ת.</w:t>
      </w:r>
    </w:p>
    <w:p w:rsidR="00157EB3" w:rsidRPr="00295B72" w:rsidRDefault="005E65D2" w:rsidP="00157EB3">
      <w:pPr>
        <w:pStyle w:val="1111"/>
        <w:rPr>
          <w:rtl/>
        </w:rPr>
      </w:pPr>
      <w:r w:rsidRPr="00295B72">
        <w:rPr>
          <w:rtl/>
        </w:rPr>
        <w:t xml:space="preserve">לאחר הגשת ההצעה יופיע במסך ההגשה מספר אסמכתא. רק לאחר הופעת ההודעה עם מספר האסמכתא תהליך ההגשה יסתיים. </w:t>
      </w:r>
      <w:r w:rsidRPr="00295B72">
        <w:rPr>
          <w:b/>
          <w:bCs/>
          <w:rtl/>
        </w:rPr>
        <w:t>ללא קבלת מספר האסמכתא דין ההצעה כלא הוגשה.</w:t>
      </w:r>
    </w:p>
    <w:p w:rsidR="00157EB3" w:rsidRPr="00295B72" w:rsidRDefault="005E65D2" w:rsidP="00157EB3">
      <w:pPr>
        <w:pStyle w:val="1111"/>
      </w:pPr>
      <w:r w:rsidRPr="00295B72">
        <w:rPr>
          <w:rFonts w:hint="cs"/>
          <w:rtl/>
        </w:rPr>
        <w:t xml:space="preserve">בסוגיות טכניות ובעזרה בתפעול המערכת ניתן לפנות למוקד התמיכה בימים א'-ה' בין השעות 8:00-17:00 באמצעות דוא"ל </w:t>
      </w:r>
      <w:hyperlink r:id="rId21" w:history="1">
        <w:r w:rsidRPr="00295B72">
          <w:rPr>
            <w:rStyle w:val="Hyperlink"/>
            <w:rFonts w:ascii="David" w:hAnsi="David" w:cs="David" w:hint="cs"/>
          </w:rPr>
          <w:t>CCC</w:t>
        </w:r>
        <w:r w:rsidRPr="00295B72">
          <w:rPr>
            <w:rStyle w:val="Hyperlink"/>
            <w:rFonts w:ascii="David" w:hAnsi="David" w:cs="David"/>
          </w:rPr>
          <w:t>@mof.gov.il</w:t>
        </w:r>
      </w:hyperlink>
      <w:r w:rsidRPr="00295B72">
        <w:t xml:space="preserve"> </w:t>
      </w:r>
      <w:r w:rsidRPr="00295B72">
        <w:rPr>
          <w:rFonts w:hint="cs"/>
          <w:rtl/>
        </w:rPr>
        <w:t xml:space="preserve"> .זמן ההמתנה מרגע פתיחת הפנייה ועד לחזרת נציג שירות לא יעלה על 4 </w:t>
      </w:r>
      <w:r w:rsidRPr="00295B72">
        <w:rPr>
          <w:rFonts w:hint="eastAsia"/>
          <w:rtl/>
        </w:rPr>
        <w:t>שעות</w:t>
      </w:r>
      <w:r w:rsidRPr="00295B72">
        <w:rPr>
          <w:rtl/>
        </w:rPr>
        <w:t xml:space="preserve"> </w:t>
      </w:r>
      <w:r w:rsidRPr="00295B72">
        <w:rPr>
          <w:rFonts w:hint="cs"/>
          <w:rtl/>
        </w:rPr>
        <w:t>בטווח שעות פעילות המוקד.</w:t>
      </w:r>
      <w:r w:rsidRPr="00295B72">
        <w:rPr>
          <w:rtl/>
        </w:rPr>
        <w:t xml:space="preserve"> </w:t>
      </w:r>
      <w:r w:rsidRPr="00295B72">
        <w:rPr>
          <w:rFonts w:hint="cs"/>
          <w:rtl/>
        </w:rPr>
        <w:t>מוקד התמיכה אינו מתחייב לספק מענה לפניות אשר יתקבלו בזמן הפחות מ-4 שעות מהמועד האחרון להגשת הצעות.</w:t>
      </w:r>
    </w:p>
    <w:p w:rsidR="00295B72" w:rsidRPr="00295B72" w:rsidRDefault="005E65D2" w:rsidP="00157EB3">
      <w:pPr>
        <w:pStyle w:val="1111"/>
      </w:pPr>
      <w:r w:rsidRPr="00295B72">
        <w:rPr>
          <w:rtl/>
        </w:rPr>
        <w:t>לתשומת ליב</w:t>
      </w:r>
      <w:r w:rsidRPr="00295B72">
        <w:rPr>
          <w:rFonts w:hint="cs"/>
          <w:rtl/>
        </w:rPr>
        <w:t>כם</w:t>
      </w:r>
      <w:r w:rsidRPr="00295B72">
        <w:rPr>
          <w:rtl/>
        </w:rPr>
        <w:t xml:space="preserve">! </w:t>
      </w:r>
      <w:r w:rsidRPr="00295B72">
        <w:rPr>
          <w:rFonts w:hint="cs"/>
          <w:rtl/>
        </w:rPr>
        <w:t>ב</w:t>
      </w:r>
      <w:r w:rsidRPr="00295B72">
        <w:rPr>
          <w:rtl/>
        </w:rPr>
        <w:t>חלוף 20 דקות ללא ביצוע פעולה, המערכת תתנתק וכל פעולה ש</w:t>
      </w:r>
      <w:r w:rsidRPr="00295B72">
        <w:rPr>
          <w:rFonts w:hint="cs"/>
          <w:rtl/>
        </w:rPr>
        <w:t xml:space="preserve">בוצעה בה ולא נשמרה כטיוטה, </w:t>
      </w:r>
      <w:r w:rsidRPr="00295B72">
        <w:rPr>
          <w:rtl/>
        </w:rPr>
        <w:t>לא תשמר. במקרה המתואר תידרש כניסה מחודשת למערכת.</w:t>
      </w:r>
    </w:p>
    <w:p w:rsidR="00295B72" w:rsidRPr="00295B72" w:rsidRDefault="005E65D2" w:rsidP="00157EB3">
      <w:pPr>
        <w:pStyle w:val="1111"/>
      </w:pPr>
      <w:r w:rsidRPr="00295B72">
        <w:rPr>
          <w:rFonts w:hint="eastAsia"/>
          <w:rtl/>
        </w:rPr>
        <w:lastRenderedPageBreak/>
        <w:t>להנחיות</w:t>
      </w:r>
      <w:r w:rsidRPr="00295B72">
        <w:rPr>
          <w:rtl/>
        </w:rPr>
        <w:t xml:space="preserve"> </w:t>
      </w:r>
      <w:r w:rsidRPr="00295B72">
        <w:rPr>
          <w:rFonts w:hint="eastAsia"/>
          <w:rtl/>
        </w:rPr>
        <w:t>וחומרי</w:t>
      </w:r>
      <w:r w:rsidRPr="00295B72">
        <w:rPr>
          <w:rtl/>
        </w:rPr>
        <w:t xml:space="preserve"> </w:t>
      </w:r>
      <w:r w:rsidRPr="00295B72">
        <w:rPr>
          <w:rFonts w:hint="eastAsia"/>
          <w:rtl/>
        </w:rPr>
        <w:t>הדרכה</w:t>
      </w:r>
      <w:r w:rsidRPr="00295B72">
        <w:rPr>
          <w:rtl/>
        </w:rPr>
        <w:t xml:space="preserve"> </w:t>
      </w:r>
      <w:r w:rsidRPr="00295B72">
        <w:rPr>
          <w:rFonts w:hint="eastAsia"/>
          <w:rtl/>
        </w:rPr>
        <w:t>על</w:t>
      </w:r>
      <w:r w:rsidRPr="00295B72">
        <w:rPr>
          <w:rtl/>
        </w:rPr>
        <w:t xml:space="preserve"> </w:t>
      </w:r>
      <w:r w:rsidRPr="00295B72">
        <w:rPr>
          <w:rFonts w:hint="eastAsia"/>
          <w:rtl/>
        </w:rPr>
        <w:t>אופן</w:t>
      </w:r>
      <w:r w:rsidRPr="00295B72">
        <w:rPr>
          <w:rtl/>
        </w:rPr>
        <w:t xml:space="preserve"> </w:t>
      </w:r>
      <w:r w:rsidRPr="00295B72">
        <w:rPr>
          <w:rFonts w:hint="eastAsia"/>
          <w:rtl/>
        </w:rPr>
        <w:t>הגשת</w:t>
      </w:r>
      <w:r w:rsidRPr="00295B72">
        <w:rPr>
          <w:rtl/>
        </w:rPr>
        <w:t xml:space="preserve"> </w:t>
      </w:r>
      <w:r w:rsidRPr="00295B72">
        <w:rPr>
          <w:rFonts w:hint="eastAsia"/>
          <w:rtl/>
        </w:rPr>
        <w:t>ההצעות</w:t>
      </w:r>
      <w:r w:rsidRPr="00295B72">
        <w:rPr>
          <w:rtl/>
        </w:rPr>
        <w:t xml:space="preserve"> </w:t>
      </w:r>
      <w:r w:rsidRPr="00295B72">
        <w:rPr>
          <w:rFonts w:hint="eastAsia"/>
          <w:rtl/>
        </w:rPr>
        <w:t>בתיבת</w:t>
      </w:r>
      <w:r w:rsidRPr="00295B72">
        <w:rPr>
          <w:rtl/>
        </w:rPr>
        <w:t xml:space="preserve"> </w:t>
      </w:r>
      <w:r w:rsidRPr="00295B72">
        <w:rPr>
          <w:rFonts w:hint="eastAsia"/>
          <w:rtl/>
        </w:rPr>
        <w:t>המכרזים</w:t>
      </w:r>
      <w:r w:rsidRPr="00295B72">
        <w:rPr>
          <w:rtl/>
        </w:rPr>
        <w:t xml:space="preserve"> </w:t>
      </w:r>
      <w:r w:rsidRPr="00295B72">
        <w:rPr>
          <w:rFonts w:hint="eastAsia"/>
          <w:rtl/>
        </w:rPr>
        <w:t>הדיגיטלית</w:t>
      </w:r>
      <w:r w:rsidRPr="00295B72">
        <w:rPr>
          <w:rtl/>
        </w:rPr>
        <w:t xml:space="preserve"> ניתן להיכנס לקישור הבא:  </w:t>
      </w:r>
      <w:hyperlink r:id="rId22" w:history="1">
        <w:r w:rsidRPr="00295B72">
          <w:rPr>
            <w:rStyle w:val="Hyperlink"/>
            <w:rFonts w:ascii="David" w:hAnsi="David" w:cs="David"/>
          </w:rPr>
          <w:t>https://govextra.gov.il/mr/guides/tender</w:t>
        </w:r>
      </w:hyperlink>
      <w:r w:rsidRPr="00295B72">
        <w:t xml:space="preserve">  </w:t>
      </w:r>
      <w:r w:rsidR="00157EB3">
        <w:rPr>
          <w:rFonts w:hint="cs"/>
          <w:rtl/>
        </w:rPr>
        <w:t>.</w:t>
      </w:r>
    </w:p>
    <w:p w:rsidR="008B77D1" w:rsidRPr="003A64BC" w:rsidRDefault="005E65D2" w:rsidP="003A64BC">
      <w:pPr>
        <w:pStyle w:val="114"/>
        <w:rPr>
          <w:b w:val="0"/>
          <w:bCs/>
          <w:rtl/>
        </w:rPr>
      </w:pPr>
      <w:bookmarkStart w:id="106" w:name="_Toc43400609"/>
      <w:bookmarkStart w:id="107" w:name="_Toc44931918"/>
      <w:bookmarkStart w:id="108" w:name="_Toc44932005"/>
      <w:bookmarkStart w:id="109" w:name="show_ifisRaayon_1"/>
      <w:bookmarkEnd w:id="105"/>
      <w:r w:rsidRPr="003A64BC">
        <w:rPr>
          <w:rFonts w:hint="eastAsia"/>
          <w:b w:val="0"/>
          <w:bCs/>
          <w:rtl/>
        </w:rPr>
        <w:t>ראיון</w:t>
      </w:r>
      <w:bookmarkEnd w:id="106"/>
      <w:bookmarkEnd w:id="107"/>
      <w:bookmarkEnd w:id="108"/>
      <w:r w:rsidR="00913E1D" w:rsidRPr="003A64BC">
        <w:rPr>
          <w:b w:val="0"/>
          <w:bCs/>
          <w:rtl/>
        </w:rPr>
        <w:t xml:space="preserve"> </w:t>
      </w:r>
    </w:p>
    <w:p w:rsidR="003A64BC" w:rsidRDefault="005E65D2" w:rsidP="003A64BC">
      <w:pPr>
        <w:pStyle w:val="1112"/>
      </w:pPr>
      <w:r>
        <w:rPr>
          <w:rFonts w:hint="cs"/>
          <w:rtl/>
        </w:rPr>
        <w:t>ראיון יתקיים רק במכרזים בהם הדבר מצוין במפורש ב</w:t>
      </w:r>
      <w:r w:rsidRPr="003A64BC">
        <w:rPr>
          <w:rFonts w:hint="cs"/>
          <w:b/>
          <w:bCs/>
          <w:rtl/>
        </w:rPr>
        <w:t>פרק א'</w:t>
      </w:r>
      <w:r>
        <w:rPr>
          <w:rFonts w:hint="cs"/>
          <w:rtl/>
        </w:rPr>
        <w:t xml:space="preserve"> למסמכי המכרז. ככל שנקבע במכרז שהוא כולל שלב של ראיון, ינוהל הראיון בהתאם לכללים הבאים:</w:t>
      </w:r>
    </w:p>
    <w:p w:rsidR="008B77D1" w:rsidRPr="0093105A" w:rsidRDefault="005E65D2" w:rsidP="003A64BC">
      <w:pPr>
        <w:pStyle w:val="1111"/>
      </w:pPr>
      <w:r w:rsidRPr="0093105A">
        <w:rPr>
          <w:rFonts w:hint="eastAsia"/>
          <w:rtl/>
        </w:rPr>
        <w:t>הודעה</w:t>
      </w:r>
      <w:r w:rsidRPr="0093105A">
        <w:rPr>
          <w:rtl/>
        </w:rPr>
        <w:t xml:space="preserve"> בדבר מועד </w:t>
      </w:r>
      <w:r w:rsidRPr="0093105A">
        <w:rPr>
          <w:rFonts w:hint="eastAsia"/>
          <w:rtl/>
        </w:rPr>
        <w:t>הראיון</w:t>
      </w:r>
      <w:r w:rsidRPr="0093105A">
        <w:rPr>
          <w:rtl/>
        </w:rPr>
        <w:t xml:space="preserve"> תשלח לכל מציע שעומד בדרישות המפורטות במכרז. המ</w:t>
      </w:r>
      <w:r w:rsidR="00E82197" w:rsidRPr="0093105A">
        <w:rPr>
          <w:rFonts w:hint="eastAsia"/>
          <w:rtl/>
        </w:rPr>
        <w:t>זמין</w:t>
      </w:r>
      <w:r w:rsidRPr="0093105A">
        <w:rPr>
          <w:rtl/>
        </w:rPr>
        <w:t xml:space="preserve"> רשאי על פי שיקול דעתו לשנות את מועד הראיון, ובלבד ש</w:t>
      </w:r>
      <w:r w:rsidR="00B34678" w:rsidRPr="0093105A">
        <w:rPr>
          <w:rFonts w:hint="eastAsia"/>
          <w:rtl/>
        </w:rPr>
        <w:t>י</w:t>
      </w:r>
      <w:r w:rsidRPr="0093105A">
        <w:rPr>
          <w:rtl/>
        </w:rPr>
        <w:t xml:space="preserve">ודיע למציע </w:t>
      </w:r>
      <w:r w:rsidR="00B34678" w:rsidRPr="0093105A">
        <w:rPr>
          <w:rFonts w:hint="eastAsia"/>
          <w:rtl/>
        </w:rPr>
        <w:t>על</w:t>
      </w:r>
      <w:r w:rsidR="00B34678" w:rsidRPr="0093105A">
        <w:rPr>
          <w:rtl/>
        </w:rPr>
        <w:t xml:space="preserve"> המועד החלופי </w:t>
      </w:r>
      <w:r w:rsidRPr="0093105A">
        <w:rPr>
          <w:rtl/>
        </w:rPr>
        <w:t xml:space="preserve">מראש. </w:t>
      </w:r>
    </w:p>
    <w:p w:rsidR="00082200" w:rsidRPr="0093105A" w:rsidRDefault="005E65D2" w:rsidP="003A64BC">
      <w:pPr>
        <w:pStyle w:val="1111"/>
      </w:pPr>
      <w:r w:rsidRPr="0093105A">
        <w:rPr>
          <w:rFonts w:hint="eastAsia"/>
          <w:rtl/>
        </w:rPr>
        <w:t>מציע</w:t>
      </w:r>
      <w:r w:rsidRPr="0093105A">
        <w:rPr>
          <w:rtl/>
        </w:rPr>
        <w:t xml:space="preserve"> </w:t>
      </w:r>
      <w:r w:rsidRPr="0093105A">
        <w:rPr>
          <w:rFonts w:hint="eastAsia"/>
          <w:rtl/>
        </w:rPr>
        <w:t>אשר</w:t>
      </w:r>
      <w:r w:rsidRPr="0093105A">
        <w:rPr>
          <w:rtl/>
        </w:rPr>
        <w:t xml:space="preserve"> </w:t>
      </w:r>
      <w:r w:rsidRPr="0093105A">
        <w:rPr>
          <w:rFonts w:hint="eastAsia"/>
          <w:rtl/>
        </w:rPr>
        <w:t>לא</w:t>
      </w:r>
      <w:r w:rsidRPr="0093105A">
        <w:rPr>
          <w:rtl/>
        </w:rPr>
        <w:t xml:space="preserve"> </w:t>
      </w:r>
      <w:r w:rsidRPr="0093105A">
        <w:rPr>
          <w:rFonts w:hint="eastAsia"/>
          <w:rtl/>
        </w:rPr>
        <w:t>יגיע</w:t>
      </w:r>
      <w:r w:rsidRPr="0093105A">
        <w:rPr>
          <w:rtl/>
        </w:rPr>
        <w:t xml:space="preserve"> </w:t>
      </w:r>
      <w:r w:rsidRPr="0093105A">
        <w:rPr>
          <w:rFonts w:hint="eastAsia"/>
          <w:rtl/>
        </w:rPr>
        <w:t>למפגש</w:t>
      </w:r>
      <w:r w:rsidRPr="0093105A">
        <w:rPr>
          <w:rtl/>
        </w:rPr>
        <w:t xml:space="preserve"> במועד שנקבע לו, </w:t>
      </w:r>
      <w:r w:rsidRPr="0093105A">
        <w:rPr>
          <w:rFonts w:hint="eastAsia"/>
          <w:rtl/>
        </w:rPr>
        <w:t>המזמין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w:t>
      </w:r>
      <w:r w:rsidRPr="0093105A">
        <w:rPr>
          <w:rFonts w:hint="eastAsia"/>
          <w:rtl/>
        </w:rPr>
        <w:t>לפסול</w:t>
      </w:r>
      <w:r w:rsidRPr="0093105A">
        <w:rPr>
          <w:rtl/>
        </w:rPr>
        <w:t xml:space="preserve"> </w:t>
      </w:r>
      <w:r w:rsidRPr="0093105A">
        <w:rPr>
          <w:rFonts w:hint="eastAsia"/>
          <w:rtl/>
        </w:rPr>
        <w:t>את</w:t>
      </w:r>
      <w:r w:rsidRPr="0093105A">
        <w:rPr>
          <w:rtl/>
        </w:rPr>
        <w:t xml:space="preserve"> </w:t>
      </w:r>
      <w:r w:rsidRPr="0093105A">
        <w:rPr>
          <w:rFonts w:hint="eastAsia"/>
          <w:rtl/>
        </w:rPr>
        <w:t>הצעתו</w:t>
      </w:r>
      <w:r w:rsidRPr="0093105A">
        <w:rPr>
          <w:rtl/>
        </w:rPr>
        <w:t xml:space="preserve">, </w:t>
      </w:r>
      <w:r w:rsidRPr="0093105A">
        <w:rPr>
          <w:rFonts w:hint="eastAsia"/>
          <w:rtl/>
        </w:rPr>
        <w:t>או</w:t>
      </w:r>
      <w:r w:rsidRPr="0093105A">
        <w:rPr>
          <w:rtl/>
        </w:rPr>
        <w:t xml:space="preserve"> </w:t>
      </w:r>
      <w:r w:rsidRPr="0093105A">
        <w:rPr>
          <w:rFonts w:hint="eastAsia"/>
          <w:rtl/>
        </w:rPr>
        <w:t>לחילופין</w:t>
      </w:r>
      <w:r w:rsidRPr="0093105A">
        <w:rPr>
          <w:rtl/>
        </w:rPr>
        <w:t xml:space="preserve"> </w:t>
      </w:r>
      <w:r w:rsidRPr="0093105A">
        <w:rPr>
          <w:rFonts w:hint="eastAsia"/>
          <w:rtl/>
        </w:rPr>
        <w:t>לאפשר</w:t>
      </w:r>
      <w:r w:rsidRPr="0093105A">
        <w:rPr>
          <w:rtl/>
        </w:rPr>
        <w:t xml:space="preserve"> </w:t>
      </w:r>
      <w:r w:rsidRPr="0093105A">
        <w:rPr>
          <w:rFonts w:hint="eastAsia"/>
          <w:rtl/>
        </w:rPr>
        <w:t>לו</w:t>
      </w:r>
      <w:r w:rsidRPr="0093105A">
        <w:rPr>
          <w:rtl/>
        </w:rPr>
        <w:t xml:space="preserve"> </w:t>
      </w:r>
      <w:r w:rsidRPr="0093105A">
        <w:rPr>
          <w:rFonts w:hint="eastAsia"/>
          <w:rtl/>
        </w:rPr>
        <w:t>ראיון</w:t>
      </w:r>
      <w:r w:rsidRPr="0093105A">
        <w:rPr>
          <w:rtl/>
        </w:rPr>
        <w:t xml:space="preserve"> </w:t>
      </w:r>
      <w:r w:rsidRPr="0093105A">
        <w:rPr>
          <w:rFonts w:hint="eastAsia"/>
          <w:rtl/>
        </w:rPr>
        <w:t>במועד</w:t>
      </w:r>
      <w:r w:rsidRPr="0093105A">
        <w:rPr>
          <w:rtl/>
        </w:rPr>
        <w:t xml:space="preserve"> </w:t>
      </w:r>
      <w:r w:rsidRPr="0093105A">
        <w:rPr>
          <w:rFonts w:hint="eastAsia"/>
          <w:rtl/>
        </w:rPr>
        <w:t>חלופי</w:t>
      </w:r>
      <w:r w:rsidRPr="0093105A">
        <w:rPr>
          <w:rtl/>
        </w:rPr>
        <w:t xml:space="preserve">, </w:t>
      </w:r>
      <w:r w:rsidRPr="0093105A">
        <w:rPr>
          <w:rFonts w:hint="eastAsia"/>
          <w:rtl/>
        </w:rPr>
        <w:t>וזאת</w:t>
      </w:r>
      <w:r w:rsidRPr="0093105A">
        <w:rPr>
          <w:rtl/>
        </w:rPr>
        <w:t xml:space="preserve"> </w:t>
      </w:r>
      <w:r w:rsidRPr="0093105A">
        <w:rPr>
          <w:rFonts w:hint="eastAsia"/>
          <w:rtl/>
        </w:rPr>
        <w:t>בהתאם</w:t>
      </w:r>
      <w:r w:rsidRPr="0093105A">
        <w:rPr>
          <w:rtl/>
        </w:rPr>
        <w:t xml:space="preserve"> </w:t>
      </w:r>
      <w:r w:rsidRPr="0093105A">
        <w:rPr>
          <w:rFonts w:hint="eastAsia"/>
          <w:rtl/>
        </w:rPr>
        <w:t>לשיקול</w:t>
      </w:r>
      <w:r w:rsidRPr="0093105A">
        <w:rPr>
          <w:rtl/>
        </w:rPr>
        <w:t xml:space="preserve"> </w:t>
      </w:r>
      <w:r w:rsidRPr="0093105A">
        <w:rPr>
          <w:rFonts w:hint="eastAsia"/>
          <w:rtl/>
        </w:rPr>
        <w:t>דעתו</w:t>
      </w:r>
      <w:r w:rsidRPr="0093105A">
        <w:rPr>
          <w:rtl/>
        </w:rPr>
        <w:t xml:space="preserve"> </w:t>
      </w:r>
      <w:r w:rsidRPr="0093105A">
        <w:rPr>
          <w:rFonts w:hint="eastAsia"/>
          <w:rtl/>
        </w:rPr>
        <w:t>הבלעדי</w:t>
      </w:r>
      <w:r w:rsidRPr="0093105A">
        <w:rPr>
          <w:rtl/>
        </w:rPr>
        <w:t xml:space="preserve">, </w:t>
      </w:r>
      <w:r w:rsidRPr="0093105A">
        <w:rPr>
          <w:rFonts w:hint="eastAsia"/>
          <w:rtl/>
        </w:rPr>
        <w:t>ולנסיבות</w:t>
      </w:r>
      <w:r w:rsidRPr="0093105A">
        <w:rPr>
          <w:rtl/>
        </w:rPr>
        <w:t xml:space="preserve"> </w:t>
      </w:r>
      <w:r w:rsidRPr="0093105A">
        <w:rPr>
          <w:rFonts w:hint="eastAsia"/>
          <w:rtl/>
        </w:rPr>
        <w:t>המכרז</w:t>
      </w:r>
      <w:r w:rsidRPr="0093105A">
        <w:rPr>
          <w:rtl/>
        </w:rPr>
        <w:t>.</w:t>
      </w:r>
    </w:p>
    <w:p w:rsidR="00082200" w:rsidRPr="0093105A" w:rsidRDefault="005E65D2" w:rsidP="003A64BC">
      <w:pPr>
        <w:pStyle w:val="1111"/>
      </w:pPr>
      <w:r w:rsidRPr="0093105A">
        <w:rPr>
          <w:rFonts w:hint="eastAsia"/>
          <w:rtl/>
        </w:rPr>
        <w:t>על</w:t>
      </w:r>
      <w:r w:rsidRPr="0093105A">
        <w:rPr>
          <w:rtl/>
        </w:rPr>
        <w:t xml:space="preserve"> </w:t>
      </w:r>
      <w:r w:rsidRPr="0093105A">
        <w:rPr>
          <w:rFonts w:hint="eastAsia"/>
          <w:rtl/>
        </w:rPr>
        <w:t>המציע</w:t>
      </w:r>
      <w:r w:rsidRPr="0093105A">
        <w:rPr>
          <w:rtl/>
        </w:rPr>
        <w:t xml:space="preserve"> </w:t>
      </w:r>
      <w:r w:rsidRPr="0093105A">
        <w:rPr>
          <w:rFonts w:hint="eastAsia"/>
          <w:rtl/>
        </w:rPr>
        <w:t>להגיע</w:t>
      </w:r>
      <w:r w:rsidRPr="0093105A">
        <w:rPr>
          <w:rtl/>
        </w:rPr>
        <w:t xml:space="preserve"> </w:t>
      </w:r>
      <w:r w:rsidRPr="0093105A">
        <w:rPr>
          <w:rFonts w:hint="eastAsia"/>
          <w:rtl/>
        </w:rPr>
        <w:t>ל</w:t>
      </w:r>
      <w:r w:rsidRPr="0093105A">
        <w:rPr>
          <w:rtl/>
        </w:rPr>
        <w:t>ראיון יחד עם בעלי התפקידים הנכללים ב</w:t>
      </w:r>
      <w:r w:rsidRPr="0093105A">
        <w:rPr>
          <w:rFonts w:hint="eastAsia"/>
          <w:rtl/>
        </w:rPr>
        <w:t>תנאי</w:t>
      </w:r>
      <w:r w:rsidRPr="0093105A">
        <w:rPr>
          <w:rtl/>
        </w:rPr>
        <w:t xml:space="preserve"> </w:t>
      </w:r>
      <w:r w:rsidRPr="0093105A">
        <w:rPr>
          <w:rFonts w:hint="eastAsia"/>
          <w:rtl/>
        </w:rPr>
        <w:t>הסף</w:t>
      </w:r>
      <w:r w:rsidRPr="0093105A">
        <w:rPr>
          <w:rtl/>
        </w:rPr>
        <w:t xml:space="preserve"> </w:t>
      </w:r>
      <w:r w:rsidRPr="0093105A">
        <w:rPr>
          <w:rFonts w:hint="eastAsia"/>
          <w:rtl/>
        </w:rPr>
        <w:t>או</w:t>
      </w:r>
      <w:r w:rsidRPr="0093105A">
        <w:rPr>
          <w:rtl/>
        </w:rPr>
        <w:t xml:space="preserve"> </w:t>
      </w:r>
      <w:r w:rsidRPr="0093105A">
        <w:rPr>
          <w:rFonts w:hint="eastAsia"/>
          <w:rtl/>
        </w:rPr>
        <w:t>ב</w:t>
      </w:r>
      <w:r w:rsidRPr="0093105A">
        <w:rPr>
          <w:rtl/>
        </w:rPr>
        <w:t xml:space="preserve">תבחיני האיכות שפורטו במכרז, אלא אם כן בהזמנה לראיון המזמין הודיע אחרת. </w:t>
      </w:r>
    </w:p>
    <w:p w:rsidR="00082200" w:rsidRPr="0093105A" w:rsidRDefault="005E65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יהיה רשאי לדרוש </w:t>
      </w:r>
      <w:r w:rsidRPr="0093105A">
        <w:rPr>
          <w:rFonts w:hint="eastAsia"/>
          <w:rtl/>
        </w:rPr>
        <w:t>מהמציע</w:t>
      </w:r>
      <w:r w:rsidRPr="0093105A">
        <w:rPr>
          <w:rtl/>
        </w:rPr>
        <w:t xml:space="preserve"> או </w:t>
      </w:r>
      <w:r w:rsidR="00286063" w:rsidRPr="0093105A">
        <w:rPr>
          <w:rFonts w:hint="eastAsia"/>
          <w:rtl/>
        </w:rPr>
        <w:t>מנציגיו</w:t>
      </w:r>
      <w:r w:rsidR="00286063" w:rsidRPr="0093105A">
        <w:rPr>
          <w:rtl/>
        </w:rPr>
        <w:t xml:space="preserve"> </w:t>
      </w:r>
      <w:r w:rsidR="00286063" w:rsidRPr="0093105A">
        <w:rPr>
          <w:rFonts w:hint="eastAsia"/>
          <w:rtl/>
        </w:rPr>
        <w:t>בראיון</w:t>
      </w:r>
      <w:r w:rsidRPr="0093105A">
        <w:rPr>
          <w:rtl/>
        </w:rPr>
        <w:t xml:space="preserve"> להציג בפניו כל מידע או מסמכים או אישורים או רישיונות </w:t>
      </w:r>
      <w:r w:rsidRPr="0093105A">
        <w:rPr>
          <w:rFonts w:hint="eastAsia"/>
          <w:rtl/>
        </w:rPr>
        <w:t>וכיוצ</w:t>
      </w:r>
      <w:r w:rsidRPr="0093105A">
        <w:rPr>
          <w:rtl/>
        </w:rPr>
        <w:t xml:space="preserve">"ב, </w:t>
      </w:r>
      <w:r w:rsidRPr="0093105A">
        <w:rPr>
          <w:rFonts w:hint="eastAsia"/>
          <w:rtl/>
        </w:rPr>
        <w:t>אשר</w:t>
      </w:r>
      <w:r w:rsidRPr="0093105A">
        <w:rPr>
          <w:rtl/>
        </w:rPr>
        <w:t xml:space="preserve"> </w:t>
      </w:r>
      <w:r w:rsidRPr="0093105A">
        <w:rPr>
          <w:rFonts w:hint="eastAsia"/>
          <w:rtl/>
        </w:rPr>
        <w:t>לדעת</w:t>
      </w:r>
      <w:r w:rsidRPr="0093105A">
        <w:rPr>
          <w:rtl/>
        </w:rPr>
        <w:t xml:space="preserve"> </w:t>
      </w:r>
      <w:r w:rsidRPr="0093105A">
        <w:rPr>
          <w:rFonts w:hint="eastAsia"/>
          <w:rtl/>
        </w:rPr>
        <w:t>המזמין</w:t>
      </w:r>
      <w:r w:rsidRPr="0093105A">
        <w:rPr>
          <w:rtl/>
        </w:rPr>
        <w:t xml:space="preserve"> </w:t>
      </w:r>
      <w:r w:rsidRPr="0093105A">
        <w:rPr>
          <w:rFonts w:hint="eastAsia"/>
          <w:rtl/>
        </w:rPr>
        <w:t>נחוצים</w:t>
      </w:r>
      <w:r w:rsidRPr="0093105A">
        <w:rPr>
          <w:rtl/>
        </w:rPr>
        <w:t xml:space="preserve"> </w:t>
      </w:r>
      <w:r w:rsidRPr="0093105A">
        <w:rPr>
          <w:rFonts w:hint="eastAsia"/>
          <w:rtl/>
        </w:rPr>
        <w:t>לצורך</w:t>
      </w:r>
      <w:r w:rsidRPr="0093105A">
        <w:rPr>
          <w:rtl/>
        </w:rPr>
        <w:t xml:space="preserve"> </w:t>
      </w:r>
      <w:r w:rsidRPr="0093105A">
        <w:rPr>
          <w:rFonts w:hint="eastAsia"/>
          <w:rtl/>
        </w:rPr>
        <w:t>הוכחת</w:t>
      </w:r>
      <w:r w:rsidRPr="0093105A">
        <w:rPr>
          <w:rtl/>
        </w:rPr>
        <w:t xml:space="preserve"> </w:t>
      </w:r>
      <w:r w:rsidRPr="0093105A">
        <w:rPr>
          <w:rFonts w:hint="eastAsia"/>
          <w:rtl/>
        </w:rPr>
        <w:t>עמידה</w:t>
      </w:r>
      <w:r w:rsidRPr="0093105A">
        <w:rPr>
          <w:rtl/>
        </w:rPr>
        <w:t xml:space="preserve"> </w:t>
      </w:r>
      <w:r w:rsidRPr="0093105A">
        <w:rPr>
          <w:rFonts w:hint="eastAsia"/>
          <w:rtl/>
        </w:rPr>
        <w:t>בדרישות</w:t>
      </w:r>
      <w:r w:rsidRPr="0093105A">
        <w:rPr>
          <w:rtl/>
        </w:rPr>
        <w:t xml:space="preserve"> </w:t>
      </w:r>
      <w:r w:rsidRPr="0093105A">
        <w:rPr>
          <w:rFonts w:hint="eastAsia"/>
          <w:rtl/>
        </w:rPr>
        <w:t>המכרז</w:t>
      </w:r>
      <w:r w:rsidRPr="0093105A">
        <w:rPr>
          <w:rtl/>
        </w:rPr>
        <w:t>.</w:t>
      </w:r>
    </w:p>
    <w:p w:rsidR="00082200" w:rsidRPr="0093105A" w:rsidRDefault="005E65D2" w:rsidP="003A64BC">
      <w:pPr>
        <w:pStyle w:val="1111"/>
      </w:pPr>
      <w:r w:rsidRPr="0093105A">
        <w:rPr>
          <w:rFonts w:hint="eastAsia"/>
          <w:rtl/>
        </w:rPr>
        <w:t>במסגרת</w:t>
      </w:r>
      <w:r w:rsidRPr="0093105A">
        <w:rPr>
          <w:rtl/>
        </w:rPr>
        <w:t xml:space="preserve"> ה</w:t>
      </w:r>
      <w:r w:rsidRPr="0093105A">
        <w:rPr>
          <w:rFonts w:hint="eastAsia"/>
          <w:rtl/>
        </w:rPr>
        <w:t>ראיון</w:t>
      </w:r>
      <w:r w:rsidRPr="0093105A">
        <w:rPr>
          <w:rtl/>
        </w:rPr>
        <w:t xml:space="preserve"> המ</w:t>
      </w:r>
      <w:r w:rsidRPr="0093105A">
        <w:rPr>
          <w:rFonts w:hint="eastAsia"/>
          <w:rtl/>
        </w:rPr>
        <w:t>זמין</w:t>
      </w:r>
      <w:r w:rsidRPr="0093105A">
        <w:rPr>
          <w:rtl/>
        </w:rPr>
        <w:t xml:space="preserve"> </w:t>
      </w:r>
      <w:r w:rsidRPr="0093105A">
        <w:rPr>
          <w:rFonts w:hint="eastAsia"/>
          <w:rtl/>
        </w:rPr>
        <w:t>יהיה</w:t>
      </w:r>
      <w:r w:rsidRPr="0093105A">
        <w:rPr>
          <w:rtl/>
        </w:rPr>
        <w:t xml:space="preserve"> </w:t>
      </w:r>
      <w:r w:rsidRPr="0093105A">
        <w:rPr>
          <w:rFonts w:hint="eastAsia"/>
          <w:rtl/>
        </w:rPr>
        <w:t>רשאי</w:t>
      </w:r>
      <w:r w:rsidRPr="0093105A">
        <w:rPr>
          <w:rtl/>
        </w:rPr>
        <w:t xml:space="preserve"> לבחון </w:t>
      </w:r>
      <w:r w:rsidRPr="0093105A">
        <w:rPr>
          <w:rFonts w:hint="eastAsia"/>
          <w:rtl/>
        </w:rPr>
        <w:t>את</w:t>
      </w:r>
      <w:r w:rsidRPr="0093105A">
        <w:rPr>
          <w:rtl/>
        </w:rPr>
        <w:t xml:space="preserve"> </w:t>
      </w:r>
      <w:r w:rsidRPr="0093105A">
        <w:rPr>
          <w:rFonts w:hint="eastAsia"/>
          <w:rtl/>
        </w:rPr>
        <w:t>הבנתו</w:t>
      </w:r>
      <w:r w:rsidRPr="0093105A">
        <w:rPr>
          <w:rtl/>
        </w:rPr>
        <w:t xml:space="preserve"> </w:t>
      </w:r>
      <w:r w:rsidRPr="0093105A">
        <w:rPr>
          <w:rFonts w:hint="eastAsia"/>
          <w:rtl/>
        </w:rPr>
        <w:t>ובקיאותו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או</w:t>
      </w:r>
      <w:r w:rsidRPr="0093105A">
        <w:rPr>
          <w:rtl/>
        </w:rPr>
        <w:t xml:space="preserve"> </w:t>
      </w:r>
      <w:r w:rsidRPr="0093105A">
        <w:rPr>
          <w:rFonts w:hint="eastAsia"/>
          <w:rtl/>
        </w:rPr>
        <w:t>של</w:t>
      </w:r>
      <w:r w:rsidRPr="0093105A">
        <w:rPr>
          <w:rtl/>
        </w:rPr>
        <w:t xml:space="preserve"> </w:t>
      </w:r>
      <w:r w:rsidR="00286063" w:rsidRPr="0093105A">
        <w:rPr>
          <w:rFonts w:hint="eastAsia"/>
          <w:rtl/>
        </w:rPr>
        <w:t>נציגיו</w:t>
      </w:r>
      <w:r w:rsidRPr="0093105A">
        <w:rPr>
          <w:rtl/>
        </w:rPr>
        <w:t xml:space="preserve"> </w:t>
      </w:r>
      <w:r w:rsidRPr="0093105A">
        <w:rPr>
          <w:rFonts w:hint="eastAsia"/>
          <w:rtl/>
        </w:rPr>
        <w:t>בתחום</w:t>
      </w:r>
      <w:r w:rsidRPr="0093105A">
        <w:rPr>
          <w:rtl/>
        </w:rPr>
        <w:t xml:space="preserve"> </w:t>
      </w:r>
      <w:r w:rsidRPr="0093105A">
        <w:rPr>
          <w:rFonts w:hint="eastAsia"/>
          <w:rtl/>
        </w:rPr>
        <w:t>השירותים</w:t>
      </w:r>
      <w:r w:rsidRPr="0093105A">
        <w:rPr>
          <w:rtl/>
        </w:rPr>
        <w:t xml:space="preserve"> </w:t>
      </w:r>
      <w:r w:rsidRPr="0093105A">
        <w:rPr>
          <w:rFonts w:hint="eastAsia"/>
          <w:rtl/>
        </w:rPr>
        <w:t>נשוא</w:t>
      </w:r>
      <w:r w:rsidRPr="0093105A">
        <w:rPr>
          <w:rtl/>
        </w:rPr>
        <w:t xml:space="preserve"> </w:t>
      </w:r>
      <w:r w:rsidRPr="0093105A">
        <w:rPr>
          <w:rFonts w:hint="eastAsia"/>
          <w:rtl/>
        </w:rPr>
        <w:t>ההליך</w:t>
      </w:r>
      <w:r w:rsidRPr="0093105A">
        <w:rPr>
          <w:rtl/>
        </w:rPr>
        <w:t xml:space="preserve"> </w:t>
      </w:r>
      <w:r w:rsidRPr="0093105A">
        <w:rPr>
          <w:rFonts w:hint="eastAsia"/>
          <w:rtl/>
        </w:rPr>
        <w:t>וכן</w:t>
      </w:r>
      <w:r w:rsidRPr="0093105A">
        <w:rPr>
          <w:rtl/>
        </w:rPr>
        <w:t xml:space="preserve"> </w:t>
      </w:r>
      <w:r w:rsidRPr="0093105A">
        <w:rPr>
          <w:rFonts w:hint="eastAsia"/>
          <w:rtl/>
        </w:rPr>
        <w:t>לבחון</w:t>
      </w:r>
      <w:r w:rsidRPr="0093105A">
        <w:rPr>
          <w:rtl/>
        </w:rPr>
        <w:t xml:space="preserve"> </w:t>
      </w:r>
      <w:r w:rsidRPr="0093105A">
        <w:rPr>
          <w:rFonts w:hint="eastAsia"/>
          <w:rtl/>
        </w:rPr>
        <w:t>את</w:t>
      </w:r>
      <w:r w:rsidRPr="0093105A">
        <w:rPr>
          <w:rtl/>
        </w:rPr>
        <w:t xml:space="preserve"> </w:t>
      </w:r>
      <w:r w:rsidRPr="0093105A">
        <w:rPr>
          <w:rFonts w:hint="eastAsia"/>
          <w:rtl/>
        </w:rPr>
        <w:t>יכולתו</w:t>
      </w:r>
      <w:r w:rsidRPr="0093105A">
        <w:rPr>
          <w:rtl/>
        </w:rPr>
        <w:t xml:space="preserve"> </w:t>
      </w:r>
      <w:r w:rsidRPr="0093105A">
        <w:rPr>
          <w:rFonts w:hint="eastAsia"/>
          <w:rtl/>
        </w:rPr>
        <w:t>של</w:t>
      </w:r>
      <w:r w:rsidRPr="0093105A">
        <w:rPr>
          <w:rtl/>
        </w:rPr>
        <w:t xml:space="preserve"> </w:t>
      </w:r>
      <w:r w:rsidRPr="0093105A">
        <w:rPr>
          <w:rFonts w:hint="eastAsia"/>
          <w:rtl/>
        </w:rPr>
        <w:t>המציע</w:t>
      </w:r>
      <w:r w:rsidRPr="0093105A">
        <w:rPr>
          <w:rtl/>
        </w:rPr>
        <w:t xml:space="preserve"> </w:t>
      </w:r>
      <w:r w:rsidRPr="0093105A">
        <w:rPr>
          <w:rFonts w:hint="eastAsia"/>
          <w:rtl/>
        </w:rPr>
        <w:t>לעמוד</w:t>
      </w:r>
      <w:r w:rsidRPr="0093105A">
        <w:rPr>
          <w:rtl/>
        </w:rPr>
        <w:t xml:space="preserve"> </w:t>
      </w:r>
      <w:r w:rsidRPr="0093105A">
        <w:rPr>
          <w:rFonts w:hint="eastAsia"/>
          <w:rtl/>
        </w:rPr>
        <w:t>בכל</w:t>
      </w:r>
      <w:r w:rsidRPr="0093105A">
        <w:rPr>
          <w:rtl/>
        </w:rPr>
        <w:t xml:space="preserve"> </w:t>
      </w:r>
      <w:r w:rsidRPr="0093105A">
        <w:rPr>
          <w:rFonts w:hint="eastAsia"/>
          <w:rtl/>
        </w:rPr>
        <w:t>התחייבויותיו</w:t>
      </w:r>
      <w:r w:rsidRPr="0093105A">
        <w:rPr>
          <w:rtl/>
        </w:rPr>
        <w:t xml:space="preserve"> </w:t>
      </w:r>
      <w:r w:rsidRPr="0093105A">
        <w:rPr>
          <w:rFonts w:hint="eastAsia"/>
          <w:rtl/>
        </w:rPr>
        <w:t>על</w:t>
      </w:r>
      <w:r w:rsidRPr="0093105A">
        <w:rPr>
          <w:rtl/>
        </w:rPr>
        <w:t xml:space="preserve"> </w:t>
      </w:r>
      <w:r w:rsidRPr="0093105A">
        <w:rPr>
          <w:rFonts w:hint="eastAsia"/>
          <w:rtl/>
        </w:rPr>
        <w:t>פי</w:t>
      </w:r>
      <w:r w:rsidRPr="0093105A">
        <w:rPr>
          <w:rtl/>
        </w:rPr>
        <w:t xml:space="preserve"> </w:t>
      </w:r>
      <w:r w:rsidRPr="0093105A">
        <w:rPr>
          <w:rFonts w:hint="eastAsia"/>
          <w:rtl/>
        </w:rPr>
        <w:t>הסכם</w:t>
      </w:r>
      <w:r w:rsidRPr="0093105A">
        <w:rPr>
          <w:rtl/>
        </w:rPr>
        <w:t xml:space="preserve"> </w:t>
      </w:r>
      <w:r w:rsidRPr="0093105A">
        <w:rPr>
          <w:rFonts w:hint="eastAsia"/>
          <w:rtl/>
        </w:rPr>
        <w:t>ההתקשרות</w:t>
      </w:r>
      <w:r w:rsidRPr="0093105A">
        <w:rPr>
          <w:rtl/>
        </w:rPr>
        <w:t xml:space="preserve">. </w:t>
      </w:r>
    </w:p>
    <w:p w:rsidR="008B77D1" w:rsidRPr="0093105A" w:rsidRDefault="005E65D2" w:rsidP="003A64BC">
      <w:pPr>
        <w:pStyle w:val="1111"/>
      </w:pPr>
      <w:r w:rsidRPr="0093105A">
        <w:rPr>
          <w:rtl/>
        </w:rPr>
        <w:t>ה</w:t>
      </w:r>
      <w:r w:rsidR="00B11972" w:rsidRPr="0093105A">
        <w:rPr>
          <w:rFonts w:hint="eastAsia"/>
          <w:rtl/>
        </w:rPr>
        <w:t>מזמין</w:t>
      </w:r>
      <w:r w:rsidRPr="0093105A">
        <w:rPr>
          <w:rtl/>
        </w:rPr>
        <w:t xml:space="preserve"> יהיה רשאי לזמן יועצים מקצועיים או משקיפים נוספים מטעמו שישתתפו בראיונות.</w:t>
      </w:r>
    </w:p>
    <w:p w:rsidR="008B77D1" w:rsidRPr="008B77D1" w:rsidRDefault="008B77D1" w:rsidP="002F1CE5">
      <w:pPr>
        <w:pStyle w:val="3-3"/>
        <w:outlineLvl w:val="9"/>
        <w:rPr>
          <w:rFonts w:ascii="David" w:hAnsi="David"/>
          <w:rtl/>
        </w:rPr>
      </w:pPr>
    </w:p>
    <w:p w:rsidR="00721BE1" w:rsidRPr="002D1D37" w:rsidRDefault="00721BE1" w:rsidP="00721BE1">
      <w:pPr>
        <w:pStyle w:val="3-3"/>
        <w:outlineLvl w:val="9"/>
        <w:rPr>
          <w:rFonts w:ascii="David" w:hAnsi="David"/>
          <w:rtl/>
        </w:rPr>
      </w:pPr>
    </w:p>
    <w:bookmarkEnd w:id="109"/>
    <w:p w:rsidR="004E4E07" w:rsidRDefault="004E4E07" w:rsidP="00B35C2C">
      <w:pPr>
        <w:pStyle w:val="15"/>
        <w:keepNext/>
        <w:widowControl/>
        <w:numPr>
          <w:ilvl w:val="0"/>
          <w:numId w:val="51"/>
        </w:numPr>
        <w:tabs>
          <w:tab w:val="left" w:pos="283"/>
        </w:tabs>
        <w:spacing w:after="120" w:line="360" w:lineRule="auto"/>
        <w:ind w:left="357" w:hanging="357"/>
        <w:jc w:val="center"/>
        <w:rPr>
          <w:rFonts w:ascii="David" w:hAnsi="David" w:cs="David"/>
          <w:rtl/>
        </w:rPr>
        <w:sectPr w:rsidR="004E4E07" w:rsidSect="00654526">
          <w:pgSz w:w="11906" w:h="16838" w:code="9"/>
          <w:pgMar w:top="1616" w:right="1826" w:bottom="1440" w:left="1800" w:header="709" w:footer="709" w:gutter="0"/>
          <w:cols w:space="708"/>
          <w:titlePg/>
          <w:bidi/>
          <w:rtlGutter/>
          <w:docGrid w:linePitch="360"/>
        </w:sectPr>
      </w:pPr>
    </w:p>
    <w:p w:rsidR="00721BE1" w:rsidRDefault="005E65D2" w:rsidP="00551CC2">
      <w:pPr>
        <w:pStyle w:val="1fe"/>
        <w:rPr>
          <w:rtl/>
        </w:rPr>
      </w:pPr>
      <w:bookmarkStart w:id="110" w:name="_Toc32477903"/>
      <w:bookmarkStart w:id="111" w:name="_Toc43400610"/>
      <w:bookmarkStart w:id="112" w:name="_Toc44931919"/>
      <w:bookmarkStart w:id="113" w:name="_Toc44932006"/>
      <w:bookmarkStart w:id="114" w:name="_Toc53331333"/>
      <w:bookmarkStart w:id="115" w:name="_Toc53498851"/>
      <w:r>
        <w:rPr>
          <w:rFonts w:hint="cs"/>
          <w:rtl/>
        </w:rPr>
        <w:lastRenderedPageBreak/>
        <w:t xml:space="preserve">כללי </w:t>
      </w:r>
      <w:r w:rsidRPr="00B63569">
        <w:rPr>
          <w:rtl/>
        </w:rPr>
        <w:t>המכרז</w:t>
      </w:r>
      <w:bookmarkEnd w:id="110"/>
      <w:bookmarkEnd w:id="111"/>
      <w:bookmarkEnd w:id="112"/>
      <w:bookmarkEnd w:id="113"/>
      <w:bookmarkEnd w:id="114"/>
      <w:bookmarkEnd w:id="115"/>
      <w:r w:rsidRPr="00B63569">
        <w:rPr>
          <w:rtl/>
        </w:rPr>
        <w:t xml:space="preserve"> </w:t>
      </w:r>
    </w:p>
    <w:p w:rsidR="001965BD" w:rsidRDefault="005E65D2" w:rsidP="009A63CC">
      <w:pPr>
        <w:pStyle w:val="11"/>
      </w:pPr>
      <w:bookmarkStart w:id="116" w:name="_Toc43400611"/>
      <w:bookmarkStart w:id="117" w:name="_Toc44931920"/>
      <w:bookmarkStart w:id="118" w:name="_Toc44932007"/>
      <w:r w:rsidRPr="00241332">
        <w:rPr>
          <w:rFonts w:hint="eastAsia"/>
          <w:rtl/>
        </w:rPr>
        <w:t>בדיק</w:t>
      </w:r>
      <w:r>
        <w:rPr>
          <w:rFonts w:hint="cs"/>
          <w:rtl/>
        </w:rPr>
        <w:t>ת</w:t>
      </w:r>
      <w:r w:rsidRPr="00241332">
        <w:rPr>
          <w:rtl/>
        </w:rPr>
        <w:t xml:space="preserve"> </w:t>
      </w:r>
      <w:r w:rsidRPr="00241332">
        <w:rPr>
          <w:rFonts w:hint="eastAsia"/>
          <w:rtl/>
        </w:rPr>
        <w:t>ההצעות</w:t>
      </w:r>
      <w:bookmarkEnd w:id="116"/>
      <w:bookmarkEnd w:id="117"/>
      <w:bookmarkEnd w:id="118"/>
    </w:p>
    <w:p w:rsidR="001965BD" w:rsidRDefault="005E65D2" w:rsidP="003A64BC">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rsidR="000C1ACC" w:rsidRPr="00CF393B" w:rsidRDefault="005E65D2" w:rsidP="003A64BC">
      <w:pPr>
        <w:pStyle w:val="1112"/>
      </w:pPr>
      <w:r>
        <w:rPr>
          <w:rFonts w:hint="cs"/>
          <w:rtl/>
        </w:rPr>
        <w:t xml:space="preserve">לצורך בדיקת ההצעות רשאי המזמין לעשות שימוש בצוות מקצועי אשר יכול ויכלול גם יועצים חיצוניים. </w:t>
      </w:r>
    </w:p>
    <w:p w:rsidR="001965BD" w:rsidRPr="00CF393B" w:rsidRDefault="005E65D2" w:rsidP="003A64BC">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rsidR="001965BD" w:rsidRDefault="005E65D2" w:rsidP="003A64BC">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rsidR="001965BD" w:rsidRPr="002A3E64" w:rsidRDefault="005E65D2" w:rsidP="00C75130">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19" w:name="show_isMarkivIchut_7"/>
    </w:p>
    <w:p w:rsidR="00322CF0" w:rsidRPr="00551CC2" w:rsidRDefault="005E65D2" w:rsidP="00551CC2">
      <w:pPr>
        <w:pStyle w:val="11"/>
      </w:pPr>
      <w:bookmarkStart w:id="120" w:name="_Toc32477217"/>
      <w:bookmarkStart w:id="121" w:name="_Toc32477218"/>
      <w:bookmarkStart w:id="122" w:name="_Toc32477222"/>
      <w:bookmarkStart w:id="123" w:name="_Toc43400615"/>
      <w:bookmarkStart w:id="124" w:name="_Toc44931924"/>
      <w:bookmarkStart w:id="125" w:name="_Toc44932011"/>
      <w:bookmarkEnd w:id="119"/>
      <w:bookmarkEnd w:id="120"/>
      <w:bookmarkEnd w:id="121"/>
      <w:bookmarkEnd w:id="122"/>
      <w:r w:rsidRPr="00551CC2">
        <w:rPr>
          <w:rFonts w:hint="eastAsia"/>
          <w:rtl/>
        </w:rPr>
        <w:t>הצעה</w:t>
      </w:r>
      <w:r w:rsidRPr="00551CC2">
        <w:rPr>
          <w:rtl/>
        </w:rPr>
        <w:t xml:space="preserve"> </w:t>
      </w:r>
      <w:r w:rsidRPr="00551CC2">
        <w:rPr>
          <w:rFonts w:hint="eastAsia"/>
          <w:rtl/>
        </w:rPr>
        <w:t>יחידה</w:t>
      </w:r>
      <w:bookmarkEnd w:id="123"/>
      <w:bookmarkEnd w:id="124"/>
      <w:bookmarkEnd w:id="125"/>
    </w:p>
    <w:p w:rsidR="00082200" w:rsidRPr="00082200" w:rsidRDefault="005E65D2" w:rsidP="003A64BC">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rsidR="00082200" w:rsidRPr="00082200" w:rsidRDefault="005E65D2" w:rsidP="00551CC2">
      <w:pPr>
        <w:pStyle w:val="1111"/>
      </w:pPr>
      <w:r w:rsidRPr="00082200">
        <w:rPr>
          <w:rFonts w:hint="cs"/>
          <w:rtl/>
        </w:rPr>
        <w:t>להכריז על המציע שנותר כזוכה;</w:t>
      </w:r>
    </w:p>
    <w:p w:rsidR="00082200" w:rsidRPr="00082200" w:rsidRDefault="005E65D2" w:rsidP="00551CC2">
      <w:pPr>
        <w:pStyle w:val="1111"/>
      </w:pPr>
      <w:r>
        <w:rPr>
          <w:rFonts w:hint="cs"/>
          <w:rtl/>
        </w:rPr>
        <w:t>לבטל את המכרז, ולצאת למכרז חדש;</w:t>
      </w:r>
    </w:p>
    <w:p w:rsidR="00D178FD" w:rsidRPr="002A3E64" w:rsidRDefault="005E65D2" w:rsidP="00551CC2">
      <w:pPr>
        <w:pStyle w:val="11"/>
      </w:pPr>
      <w:bookmarkStart w:id="126" w:name="_Toc43400616"/>
      <w:bookmarkStart w:id="127" w:name="_Toc44931925"/>
      <w:bookmarkStart w:id="128" w:name="_Toc44932012"/>
      <w:r w:rsidRPr="002A3E64">
        <w:rPr>
          <w:rFonts w:hint="eastAsia"/>
          <w:rtl/>
        </w:rPr>
        <w:t>פסילת</w:t>
      </w:r>
      <w:r w:rsidRPr="002A3E64">
        <w:rPr>
          <w:rtl/>
        </w:rPr>
        <w:t xml:space="preserve"> הצעות</w:t>
      </w:r>
      <w:bookmarkEnd w:id="126"/>
      <w:bookmarkEnd w:id="127"/>
      <w:bookmarkEnd w:id="128"/>
      <w:r w:rsidRPr="002A3E64">
        <w:rPr>
          <w:rtl/>
        </w:rPr>
        <w:t xml:space="preserve"> </w:t>
      </w:r>
    </w:p>
    <w:p w:rsidR="00166899" w:rsidRDefault="005E65D2" w:rsidP="003A64BC">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rsidR="00B2479F" w:rsidRPr="002A3E64" w:rsidRDefault="005E65D2" w:rsidP="00551CC2">
      <w:pPr>
        <w:pStyle w:val="1111"/>
        <w:rPr>
          <w:rtl/>
        </w:rPr>
      </w:pPr>
      <w:r>
        <w:rPr>
          <w:rFonts w:hint="cs"/>
          <w:b/>
          <w:bCs/>
          <w:rtl/>
        </w:rPr>
        <w:lastRenderedPageBreak/>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rsidR="00166899" w:rsidRDefault="005E65D2" w:rsidP="00551CC2">
      <w:pPr>
        <w:pStyle w:val="1111"/>
      </w:pPr>
      <w:r w:rsidRPr="002D1D37">
        <w:rPr>
          <w:rFonts w:hint="cs"/>
          <w:b/>
          <w:bCs/>
          <w:rtl/>
        </w:rPr>
        <w:t>פסילת הצעה בלתי כדאית כלכלית או תכסיסנית</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Pr>
          <w:rFonts w:hint="cs"/>
          <w:rtl/>
        </w:rPr>
        <w:t xml:space="preserve">, סבסוד צולב, </w:t>
      </w:r>
      <w:r w:rsidR="00FB08EB">
        <w:t>dumping</w:t>
      </w:r>
      <w:r w:rsidR="00FB08EB">
        <w:rPr>
          <w:rFonts w:hint="cs"/>
          <w:rtl/>
        </w:rPr>
        <w:t xml:space="preserve"> וכדו'</w:t>
      </w:r>
      <w:r w:rsidRPr="002D1D37">
        <w:rPr>
          <w:rFonts w:hint="cs"/>
          <w:rtl/>
        </w:rPr>
        <w:t>) הן ביחס לה</w:t>
      </w:r>
      <w:r>
        <w:rPr>
          <w:rFonts w:hint="cs"/>
          <w:rtl/>
        </w:rPr>
        <w:t>צעה עצמה</w:t>
      </w:r>
      <w:r w:rsidRPr="002D1D37">
        <w:rPr>
          <w:rFonts w:hint="cs"/>
          <w:rtl/>
        </w:rPr>
        <w:t xml:space="preserve"> והן ביחס להצעות </w:t>
      </w:r>
      <w:r>
        <w:rPr>
          <w:rFonts w:hint="cs"/>
          <w:rtl/>
        </w:rPr>
        <w:t>אחרות</w:t>
      </w:r>
      <w:r w:rsidRPr="002D1D37">
        <w:rPr>
          <w:rFonts w:hint="cs"/>
          <w:rtl/>
        </w:rPr>
        <w:t>, וכן בכל מקרה של פעולה שלא בתום לב</w:t>
      </w:r>
      <w:r w:rsidR="00DA21F2">
        <w:rPr>
          <w:rFonts w:hint="cs"/>
          <w:rtl/>
        </w:rPr>
        <w:t xml:space="preserve"> של המציע</w:t>
      </w:r>
      <w:r w:rsidRPr="002D1D37">
        <w:rPr>
          <w:rFonts w:hint="cs"/>
          <w:rtl/>
        </w:rPr>
        <w:t>.</w:t>
      </w:r>
    </w:p>
    <w:p w:rsidR="008D5480" w:rsidRPr="002D1D37" w:rsidRDefault="005E65D2" w:rsidP="00551CC2">
      <w:pPr>
        <w:pStyle w:val="1111"/>
      </w:pPr>
      <w:r>
        <w:rPr>
          <w:rFonts w:hint="cs"/>
          <w:b/>
          <w:bCs/>
          <w:rtl/>
        </w:rPr>
        <w:t>פסילה עקב התנהגות</w:t>
      </w:r>
      <w:r w:rsidRPr="008D5480">
        <w:rPr>
          <w:rFonts w:hint="cs"/>
          <w:b/>
          <w:bCs/>
          <w:rtl/>
        </w:rPr>
        <w:t xml:space="preserve"> במכרזים </w:t>
      </w:r>
      <w:r w:rsidR="00DA21F2" w:rsidRPr="00DA21F2">
        <w:rPr>
          <w:rFonts w:hint="cs"/>
          <w:b/>
          <w:bCs/>
          <w:rtl/>
        </w:rPr>
        <w:t>ובהתקשרויות קודמות</w:t>
      </w:r>
      <w:r w:rsidR="00DA21F2">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w:t>
      </w:r>
      <w:r>
        <w:rPr>
          <w:rFonts w:hint="cs"/>
          <w:rtl/>
        </w:rPr>
        <w:t xml:space="preserve">במסגרת מכרז </w:t>
      </w:r>
      <w:r w:rsidR="00DA21F2">
        <w:rPr>
          <w:rFonts w:hint="cs"/>
          <w:rtl/>
        </w:rPr>
        <w:t xml:space="preserve">או התקשרות </w:t>
      </w:r>
      <w:r>
        <w:rPr>
          <w:rFonts w:hint="cs"/>
          <w:rtl/>
        </w:rPr>
        <w:t>קוד</w:t>
      </w:r>
      <w:r w:rsidR="00DA21F2">
        <w:rPr>
          <w:rFonts w:hint="cs"/>
          <w:rtl/>
        </w:rPr>
        <w:t>מת</w:t>
      </w:r>
      <w:r w:rsidR="0037771C">
        <w:rPr>
          <w:rFonts w:hint="cs"/>
          <w:rtl/>
        </w:rPr>
        <w:t xml:space="preserve"> של המזמין, או של </w:t>
      </w:r>
      <w:r w:rsidR="00DA21F2">
        <w:rPr>
          <w:rFonts w:hint="cs"/>
          <w:rtl/>
        </w:rPr>
        <w:t>משרד ממשלתי ויחידת סמך</w:t>
      </w:r>
      <w:r w:rsidR="0037771C">
        <w:rPr>
          <w:rFonts w:hint="cs"/>
          <w:rtl/>
        </w:rPr>
        <w:t xml:space="preserve"> אחר</w:t>
      </w:r>
      <w:r w:rsidR="00DA21F2">
        <w:rPr>
          <w:rFonts w:hint="cs"/>
          <w:rtl/>
        </w:rPr>
        <w:t>ים</w:t>
      </w:r>
      <w:r>
        <w:rPr>
          <w:rFonts w:hint="cs"/>
          <w:rtl/>
        </w:rPr>
        <w:t>,</w:t>
      </w:r>
      <w:r w:rsidRPr="00A706B5">
        <w:rPr>
          <w:rtl/>
        </w:rPr>
        <w:t xml:space="preserve"> נהג</w:t>
      </w:r>
      <w:r w:rsidR="00CE3C66">
        <w:rPr>
          <w:rFonts w:hint="cs"/>
          <w:rtl/>
        </w:rPr>
        <w:t xml:space="preserve"> בחוסר תום לב,</w:t>
      </w:r>
      <w:r w:rsidRPr="00A706B5">
        <w:rPr>
          <w:rtl/>
        </w:rPr>
        <w:t xml:space="preserve"> בערמה, בתכסיסנות או בחוסר ניקיון כפיים</w:t>
      </w:r>
      <w:r w:rsidRPr="00A706B5">
        <w:rPr>
          <w:rFonts w:hint="cs"/>
          <w:rtl/>
        </w:rPr>
        <w:t>,</w:t>
      </w:r>
      <w:r w:rsidRPr="00A706B5">
        <w:rPr>
          <w:rtl/>
        </w:rPr>
        <w:t xml:space="preserve"> מסר מידע מטעה או מידע מהותי בלתי מדויק</w:t>
      </w:r>
      <w:r>
        <w:rPr>
          <w:rFonts w:hint="cs"/>
          <w:rtl/>
        </w:rPr>
        <w:t xml:space="preserve"> או התנהל בחסור מקצועיות קיצונית,</w:t>
      </w:r>
      <w:r w:rsidR="00EF1E33">
        <w:rPr>
          <w:rFonts w:hint="cs"/>
          <w:rtl/>
        </w:rPr>
        <w:t xml:space="preserve"> באופן שלדעת המזמין מצדיק את פסילתו</w:t>
      </w:r>
      <w:r w:rsidRPr="00A706B5">
        <w:rPr>
          <w:rtl/>
        </w:rPr>
        <w:t>.</w:t>
      </w:r>
    </w:p>
    <w:p w:rsidR="00166899" w:rsidRPr="002D1D37" w:rsidRDefault="005E65D2"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Default="005E65D2" w:rsidP="00551CC2">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Pr="002D1D37">
        <w:rPr>
          <w:rFonts w:hint="cs"/>
          <w:rtl/>
        </w:rPr>
        <w:t>.</w:t>
      </w:r>
    </w:p>
    <w:p w:rsidR="00204485" w:rsidRPr="00491AC8" w:rsidRDefault="005E65D2" w:rsidP="00551CC2">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rsidR="00832BF4" w:rsidRPr="002A3E64" w:rsidRDefault="005E65D2" w:rsidP="00551CC2">
      <w:pPr>
        <w:pStyle w:val="11"/>
      </w:pPr>
      <w:bookmarkStart w:id="129" w:name="_Toc43400617"/>
      <w:bookmarkStart w:id="130" w:name="_Toc44931926"/>
      <w:bookmarkStart w:id="131" w:name="_Toc44932013"/>
      <w:r>
        <w:rPr>
          <w:rFonts w:hint="cs"/>
          <w:rtl/>
        </w:rPr>
        <w:t>מינוי נציג מטעם המ</w:t>
      </w:r>
      <w:r w:rsidR="00261355">
        <w:rPr>
          <w:rFonts w:hint="cs"/>
          <w:rtl/>
        </w:rPr>
        <w:t>ציע</w:t>
      </w:r>
      <w:bookmarkEnd w:id="129"/>
      <w:bookmarkEnd w:id="130"/>
      <w:bookmarkEnd w:id="131"/>
    </w:p>
    <w:p w:rsidR="00832BF4" w:rsidRDefault="005E65D2" w:rsidP="00775F16">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rsidR="00A90878" w:rsidRPr="003810BB" w:rsidRDefault="005E65D2" w:rsidP="00775F16">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rsidR="007B037E" w:rsidRPr="002A3E64" w:rsidRDefault="005E65D2" w:rsidP="00551CC2">
      <w:pPr>
        <w:pStyle w:val="11"/>
      </w:pPr>
      <w:bookmarkStart w:id="132" w:name="_Toc53331334"/>
      <w:bookmarkStart w:id="133" w:name="_Toc516503359"/>
      <w:bookmarkStart w:id="134" w:name="_Toc43400618"/>
      <w:bookmarkStart w:id="135" w:name="_Toc44931927"/>
      <w:bookmarkStart w:id="136" w:name="_Toc44932014"/>
      <w:bookmarkEnd w:id="98"/>
      <w:r>
        <w:rPr>
          <w:rFonts w:hint="cs"/>
          <w:rtl/>
        </w:rPr>
        <w:t>תוקף</w:t>
      </w:r>
      <w:r w:rsidRPr="002A3E64">
        <w:rPr>
          <w:rtl/>
        </w:rPr>
        <w:t xml:space="preserve"> </w:t>
      </w:r>
      <w:r w:rsidRPr="002A3E64">
        <w:rPr>
          <w:rFonts w:hint="eastAsia"/>
          <w:rtl/>
        </w:rPr>
        <w:t>הצעות</w:t>
      </w:r>
      <w:bookmarkEnd w:id="132"/>
      <w:r w:rsidRPr="002A3E64">
        <w:rPr>
          <w:rtl/>
        </w:rPr>
        <w:t xml:space="preserve"> </w:t>
      </w:r>
    </w:p>
    <w:p w:rsidR="007B037E" w:rsidRPr="00A92289" w:rsidRDefault="005E65D2" w:rsidP="00036E48">
      <w:pPr>
        <w:pStyle w:val="1112"/>
        <w:rPr>
          <w:rtl/>
        </w:rPr>
      </w:pPr>
      <w:bookmarkStart w:id="137"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37"/>
    </w:p>
    <w:p w:rsidR="007B037E" w:rsidRDefault="005E65D2" w:rsidP="003A64BC">
      <w:pPr>
        <w:pStyle w:val="1112"/>
        <w:rPr>
          <w:rtl/>
        </w:rPr>
      </w:pPr>
      <w:bookmarkStart w:id="13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38"/>
    </w:p>
    <w:p w:rsidR="00AD6E2D" w:rsidRPr="002A3E64" w:rsidRDefault="005E65D2" w:rsidP="00551CC2">
      <w:pPr>
        <w:pStyle w:val="11"/>
      </w:pPr>
      <w:r w:rsidRPr="002A3E64">
        <w:rPr>
          <w:rtl/>
        </w:rPr>
        <w:lastRenderedPageBreak/>
        <w:t>ביטול או שינוי המכרז</w:t>
      </w:r>
      <w:bookmarkEnd w:id="133"/>
      <w:bookmarkEnd w:id="134"/>
      <w:bookmarkEnd w:id="135"/>
      <w:bookmarkEnd w:id="136"/>
    </w:p>
    <w:p w:rsidR="00E5417A" w:rsidRDefault="005E65D2" w:rsidP="003A64BC">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rsidR="001015D6" w:rsidRPr="00E5417A" w:rsidRDefault="005E65D2" w:rsidP="003A64BC">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rsidR="00CE3C66" w:rsidRDefault="005E65D2" w:rsidP="003A64BC">
      <w:pPr>
        <w:pStyle w:val="1112"/>
      </w:pPr>
      <w:r>
        <w:rPr>
          <w:rFonts w:hint="cs"/>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Pr>
          <w:rFonts w:hint="cs"/>
          <w:rtl/>
        </w:rPr>
        <w:t xml:space="preserve"> לבטל את המכרז.</w:t>
      </w:r>
    </w:p>
    <w:p w:rsidR="00CE3C66" w:rsidRDefault="005E65D2" w:rsidP="003A64BC">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rsidR="001015D6" w:rsidRPr="002A3E64" w:rsidRDefault="005E65D2" w:rsidP="00551CC2">
      <w:pPr>
        <w:pStyle w:val="11"/>
      </w:pPr>
      <w:bookmarkStart w:id="139" w:name="_Toc516503360"/>
      <w:bookmarkStart w:id="140" w:name="_Toc43400620"/>
      <w:bookmarkStart w:id="141" w:name="_Toc44931929"/>
      <w:bookmarkStart w:id="142" w:name="_Toc44932016"/>
      <w:r w:rsidRPr="002A3E64">
        <w:rPr>
          <w:rtl/>
        </w:rPr>
        <w:t>הוצאות</w:t>
      </w:r>
      <w:bookmarkEnd w:id="139"/>
      <w:bookmarkEnd w:id="140"/>
      <w:bookmarkEnd w:id="141"/>
      <w:bookmarkEnd w:id="142"/>
      <w:r w:rsidRPr="002A3E64">
        <w:rPr>
          <w:rtl/>
        </w:rPr>
        <w:t xml:space="preserve"> </w:t>
      </w:r>
    </w:p>
    <w:p w:rsidR="004A7CFB" w:rsidRDefault="005E65D2" w:rsidP="003A64BC">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B63569" w:rsidRDefault="005E65D2" w:rsidP="003A64BC">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Pr="002A3E64" w:rsidRDefault="005E65D2" w:rsidP="00551CC2">
      <w:pPr>
        <w:pStyle w:val="11"/>
      </w:pPr>
      <w:bookmarkStart w:id="143" w:name="_Toc516503361"/>
      <w:bookmarkStart w:id="144" w:name="_Toc43400621"/>
      <w:bookmarkStart w:id="145" w:name="_Toc44931930"/>
      <w:bookmarkStart w:id="146" w:name="_Toc44932017"/>
      <w:r w:rsidRPr="002A3E64">
        <w:rPr>
          <w:rtl/>
        </w:rPr>
        <w:t>סמכות השיפוט</w:t>
      </w:r>
      <w:bookmarkEnd w:id="143"/>
      <w:bookmarkEnd w:id="144"/>
      <w:bookmarkEnd w:id="145"/>
      <w:bookmarkEnd w:id="146"/>
    </w:p>
    <w:p w:rsidR="001015D6" w:rsidRPr="00551CC2" w:rsidRDefault="005E65D2" w:rsidP="007B5D73">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rsidR="00377479" w:rsidRPr="002A3E64" w:rsidRDefault="005E65D2" w:rsidP="00551CC2">
      <w:pPr>
        <w:pStyle w:val="11"/>
      </w:pPr>
      <w:bookmarkStart w:id="147" w:name="_Toc516503362"/>
      <w:bookmarkStart w:id="148" w:name="_Toc43400622"/>
      <w:bookmarkStart w:id="149" w:name="_Toc44931931"/>
      <w:bookmarkStart w:id="15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47"/>
      <w:bookmarkEnd w:id="148"/>
      <w:bookmarkEnd w:id="149"/>
      <w:bookmarkEnd w:id="150"/>
    </w:p>
    <w:p w:rsidR="0013061D" w:rsidRDefault="005E65D2" w:rsidP="003A64BC">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rsidR="00900CA3" w:rsidRPr="00900CA3" w:rsidRDefault="005E65D2" w:rsidP="003A64BC">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rsidR="00295B6A" w:rsidRDefault="005E65D2" w:rsidP="00610128">
      <w:pPr>
        <w:pStyle w:val="1112"/>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rsidR="00295B6A" w:rsidRDefault="005E65D2" w:rsidP="003A64BC">
      <w:pPr>
        <w:pStyle w:val="1112"/>
      </w:pPr>
      <w:r>
        <w:rPr>
          <w:rFonts w:hint="cs"/>
          <w:rtl/>
        </w:rPr>
        <w:t>מציע שטען שחלק מסוים מהצעתו היא סוד מסחרי או מקצועי, יהיה מנוע מלדרוש לעיין בחלק זה של ההצעה הזוכה במכרז.</w:t>
      </w:r>
    </w:p>
    <w:p w:rsidR="00E81F28" w:rsidRDefault="005E65D2" w:rsidP="003A64BC">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במלואה, על נספחיה, לעיונם של יתר המציעים במכרז</w:t>
      </w:r>
      <w:r w:rsidRPr="002D1D37">
        <w:rPr>
          <w:rFonts w:hint="cs"/>
          <w:rtl/>
        </w:rPr>
        <w:t xml:space="preserve"> בהתאם להוראות הדין ותקנות חובת המכרזים. </w:t>
      </w:r>
    </w:p>
    <w:p w:rsidR="0013061D" w:rsidRDefault="005E65D2" w:rsidP="003A64BC">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Default="005D0A83" w:rsidP="005D0A83">
      <w:pPr>
        <w:rPr>
          <w:rFonts w:ascii="David" w:hAnsi="David" w:cs="David"/>
          <w:caps/>
          <w:kern w:val="40"/>
          <w:sz w:val="72"/>
          <w:szCs w:val="72"/>
          <w:u w:val="single"/>
          <w:rtl/>
        </w:rPr>
      </w:pPr>
    </w:p>
    <w:p w:rsidR="005D0A83" w:rsidRPr="0052552A" w:rsidRDefault="005D0A83" w:rsidP="00285F0A">
      <w:pPr>
        <w:rPr>
          <w:rFonts w:ascii="David" w:hAnsi="David" w:cs="David"/>
          <w:sz w:val="72"/>
          <w:szCs w:val="72"/>
          <w:rtl/>
        </w:rPr>
      </w:pPr>
    </w:p>
    <w:p w:rsidR="00024056" w:rsidRPr="002F1CE5" w:rsidRDefault="005E65D2" w:rsidP="009A63CC">
      <w:pPr>
        <w:pStyle w:val="afffffff9"/>
        <w:rPr>
          <w:rtl/>
        </w:rPr>
      </w:pPr>
      <w:bookmarkStart w:id="151" w:name="_Toc32477913"/>
      <w:bookmarkStart w:id="152" w:name="_Toc43400640"/>
      <w:bookmarkStart w:id="153" w:name="_Toc44931958"/>
      <w:bookmarkStart w:id="154" w:name="_Toc44932045"/>
      <w:bookmarkStart w:id="155" w:name="_Toc44932670"/>
      <w:bookmarkStart w:id="156" w:name="_Toc53331379"/>
      <w:bookmarkStart w:id="157"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Pr="002F1CE5">
        <w:rPr>
          <w:rtl/>
        </w:rPr>
        <w:t xml:space="preserve"> התקשרות</w:t>
      </w:r>
      <w:bookmarkEnd w:id="151"/>
      <w:bookmarkEnd w:id="152"/>
      <w:bookmarkEnd w:id="153"/>
      <w:bookmarkEnd w:id="154"/>
      <w:bookmarkEnd w:id="155"/>
      <w:bookmarkEnd w:id="156"/>
      <w:bookmarkEnd w:id="157"/>
    </w:p>
    <w:p w:rsidR="00024056" w:rsidRDefault="00024056" w:rsidP="002D7789">
      <w:pPr>
        <w:rPr>
          <w:rFonts w:ascii="David" w:hAnsi="David" w:cs="David"/>
          <w:b/>
          <w:bCs/>
          <w:sz w:val="32"/>
          <w:szCs w:val="32"/>
          <w:u w:val="single"/>
          <w:rtl/>
        </w:rPr>
      </w:pPr>
    </w:p>
    <w:p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158" w:name="_Toc515804569"/>
    </w:p>
    <w:p w:rsidR="00DD1BFE" w:rsidRPr="002F1CE5" w:rsidRDefault="005E65D2"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58"/>
    <w:p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rsidR="0009150A" w:rsidRPr="007C5B4C" w:rsidRDefault="005E65D2" w:rsidP="0009150A">
      <w:pPr>
        <w:pStyle w:val="1c"/>
        <w:widowControl w:val="0"/>
        <w:numPr>
          <w:ilvl w:val="12"/>
          <w:numId w:val="0"/>
        </w:numPr>
        <w:tabs>
          <w:tab w:val="right" w:pos="8487"/>
        </w:tabs>
        <w:spacing w:line="360" w:lineRule="auto"/>
        <w:ind w:left="-18" w:firstLine="18"/>
        <w:jc w:val="center"/>
        <w:rPr>
          <w:rFonts w:cs="David"/>
          <w:b/>
          <w:bCs/>
          <w:rtl/>
        </w:rPr>
      </w:pPr>
      <w:bookmarkStart w:id="159" w:name="_Toc515804570"/>
      <w:r w:rsidRPr="007C5B4C">
        <w:rPr>
          <w:rFonts w:cs="David"/>
          <w:b/>
          <w:bCs/>
          <w:rtl/>
        </w:rPr>
        <w:t>ב י ן</w:t>
      </w:r>
      <w:bookmarkEnd w:id="159"/>
      <w:r w:rsidRPr="007C5B4C">
        <w:rPr>
          <w:rFonts w:cs="David"/>
          <w:b/>
          <w:bCs/>
          <w:rtl/>
        </w:rPr>
        <w:br/>
      </w:r>
    </w:p>
    <w:p w:rsidR="0009150A" w:rsidRPr="007C5B4C" w:rsidRDefault="00F61B05" w:rsidP="00F61B05">
      <w:pPr>
        <w:pStyle w:val="1c"/>
        <w:widowControl w:val="0"/>
        <w:numPr>
          <w:ilvl w:val="12"/>
          <w:numId w:val="0"/>
        </w:numPr>
        <w:tabs>
          <w:tab w:val="right" w:pos="8487"/>
        </w:tabs>
        <w:spacing w:line="360" w:lineRule="auto"/>
        <w:ind w:left="-18" w:firstLine="18"/>
        <w:jc w:val="center"/>
        <w:rPr>
          <w:rFonts w:cs="David"/>
          <w:rtl/>
        </w:rPr>
      </w:pPr>
      <w:bookmarkStart w:id="160" w:name="_Toc515804571"/>
      <w:r>
        <w:rPr>
          <w:rFonts w:cs="David" w:hint="cs"/>
          <w:rtl/>
        </w:rPr>
        <w:t>משרד המשפטים</w:t>
      </w:r>
      <w:r w:rsidR="009A63CC">
        <w:rPr>
          <w:rFonts w:cs="David" w:hint="cs"/>
          <w:rtl/>
        </w:rPr>
        <w:t xml:space="preserve"> </w:t>
      </w:r>
      <w:r w:rsidR="005E65D2" w:rsidRPr="007C5B4C">
        <w:rPr>
          <w:rFonts w:cs="David"/>
          <w:rtl/>
        </w:rPr>
        <w:br/>
      </w:r>
      <w:bookmarkStart w:id="161" w:name="_Toc515804572"/>
      <w:bookmarkEnd w:id="160"/>
      <w:r w:rsidR="005E65D2" w:rsidRPr="007C5B4C">
        <w:rPr>
          <w:rFonts w:cs="David"/>
          <w:rtl/>
        </w:rPr>
        <w:br/>
        <w:t>(להלן</w:t>
      </w:r>
      <w:r w:rsidR="005E65D2">
        <w:rPr>
          <w:rFonts w:cs="David" w:hint="cs"/>
          <w:rtl/>
        </w:rPr>
        <w:t>:</w:t>
      </w:r>
      <w:r w:rsidR="005E65D2" w:rsidRPr="007C5B4C">
        <w:rPr>
          <w:rFonts w:cs="David"/>
          <w:rtl/>
        </w:rPr>
        <w:t xml:space="preserve"> "</w:t>
      </w:r>
      <w:r w:rsidR="00361FDC">
        <w:rPr>
          <w:rFonts w:cs="David"/>
          <w:b/>
          <w:bCs/>
          <w:rtl/>
        </w:rPr>
        <w:t>המזמין</w:t>
      </w:r>
      <w:r w:rsidR="005E65D2" w:rsidRPr="007C5B4C">
        <w:rPr>
          <w:rFonts w:cs="David"/>
          <w:rtl/>
        </w:rPr>
        <w:t>")</w:t>
      </w:r>
      <w:bookmarkEnd w:id="161"/>
    </w:p>
    <w:p w:rsidR="0009150A" w:rsidRPr="007C5B4C" w:rsidRDefault="005E65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09150A" w:rsidRPr="007C5B4C" w:rsidRDefault="005E65D2" w:rsidP="0007721F">
      <w:pPr>
        <w:pStyle w:val="af7"/>
        <w:widowControl w:val="0"/>
        <w:spacing w:line="360" w:lineRule="auto"/>
        <w:jc w:val="center"/>
        <w:rPr>
          <w:rFonts w:cs="David"/>
          <w:b/>
          <w:bCs/>
          <w:rtl/>
        </w:rPr>
      </w:pPr>
      <w:r w:rsidRPr="007C5B4C">
        <w:rPr>
          <w:rFonts w:cs="David"/>
          <w:b/>
          <w:bCs/>
          <w:rtl/>
        </w:rPr>
        <w:t>ל ב י ן</w:t>
      </w:r>
    </w:p>
    <w:p w:rsidR="0009150A" w:rsidRPr="007C5B4C" w:rsidRDefault="005E65D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09150A" w:rsidRPr="007C5B4C" w:rsidRDefault="005E65D2" w:rsidP="0009150A">
      <w:pPr>
        <w:pStyle w:val="af7"/>
        <w:widowControl w:val="0"/>
        <w:spacing w:line="360" w:lineRule="auto"/>
        <w:jc w:val="center"/>
        <w:rPr>
          <w:rFonts w:cs="David"/>
          <w:rtl/>
        </w:rPr>
      </w:pPr>
      <w:r w:rsidRPr="007C5B4C">
        <w:rPr>
          <w:rFonts w:cs="David"/>
          <w:rtl/>
        </w:rPr>
        <w:t>מכתובת ________________________________</w:t>
      </w:r>
    </w:p>
    <w:p w:rsidR="0009150A" w:rsidRPr="007C5B4C" w:rsidRDefault="005E65D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09150A" w:rsidRPr="007C5B4C" w:rsidRDefault="005E65D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5E65D2" w:rsidP="005D662B">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162" w:name="TenderDesc_7"/>
      <w:r w:rsidRPr="001F4EC6">
        <w:rPr>
          <w:rFonts w:cs="David"/>
          <w:u w:val="single"/>
          <w:rtl/>
        </w:rPr>
        <w:t>מכרז</w:t>
      </w:r>
      <w:bookmarkEnd w:id="162"/>
      <w:r w:rsidRPr="001F4EC6">
        <w:rPr>
          <w:rFonts w:cs="David"/>
          <w:u w:val="single"/>
          <w:rtl/>
        </w:rPr>
        <w:t xml:space="preserve"> </w:t>
      </w:r>
      <w:r w:rsidR="00F61B05">
        <w:rPr>
          <w:rFonts w:cs="David"/>
          <w:u w:val="single"/>
          <w:rtl/>
        </w:rPr>
        <w:t>–</w:t>
      </w:r>
      <w:r w:rsidR="00B96FA1">
        <w:rPr>
          <w:rFonts w:cs="David" w:hint="cs"/>
          <w:u w:val="single"/>
          <w:rtl/>
        </w:rPr>
        <w:t xml:space="preserve"> </w:t>
      </w:r>
      <w:r w:rsidR="005D662B">
        <w:rPr>
          <w:rFonts w:cs="David" w:hint="cs"/>
          <w:u w:val="single"/>
          <w:rtl/>
        </w:rPr>
        <w:t>14-22</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63" w:name="show_istovin_9"/>
      <w:r w:rsidR="00B66033">
        <w:rPr>
          <w:rFonts w:cs="David" w:hint="cs"/>
          <w:rtl/>
        </w:rPr>
        <w:t>ה</w:t>
      </w:r>
      <w:r w:rsidR="001658B9">
        <w:rPr>
          <w:rFonts w:cs="David" w:hint="cs"/>
          <w:rtl/>
        </w:rPr>
        <w:t>טובין</w:t>
      </w:r>
      <w:bookmarkEnd w:id="163"/>
      <w:r w:rsidR="008D6817">
        <w:rPr>
          <w:rFonts w:cs="David" w:hint="cs"/>
          <w:rtl/>
        </w:rPr>
        <w:t xml:space="preserve"> </w:t>
      </w:r>
      <w:bookmarkStart w:id="164" w:name="show_IsTovinAndSherut_4"/>
      <w:r w:rsidR="008D6817">
        <w:rPr>
          <w:rFonts w:cs="David" w:hint="cs"/>
          <w:rtl/>
        </w:rPr>
        <w:t>ו</w:t>
      </w:r>
      <w:bookmarkStart w:id="165" w:name="show_IsSherut_4"/>
      <w:bookmarkEnd w:id="164"/>
      <w:r w:rsidR="008D6817">
        <w:rPr>
          <w:rFonts w:cs="David" w:hint="cs"/>
          <w:rtl/>
        </w:rPr>
        <w:t>ה</w:t>
      </w:r>
      <w:r w:rsidR="00B66033">
        <w:rPr>
          <w:rFonts w:cs="David" w:hint="cs"/>
          <w:rtl/>
        </w:rPr>
        <w:t>שירותים</w:t>
      </w:r>
      <w:bookmarkEnd w:id="165"/>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66" w:name="show_istovin_11"/>
      <w:r w:rsidR="009B4E94" w:rsidRPr="00FD08D7">
        <w:rPr>
          <w:rFonts w:cs="David" w:hint="cs"/>
          <w:b/>
          <w:bCs/>
          <w:rtl/>
        </w:rPr>
        <w:t>ה</w:t>
      </w:r>
      <w:r w:rsidR="001658B9" w:rsidRPr="00FD08D7">
        <w:rPr>
          <w:rFonts w:cs="David" w:hint="cs"/>
          <w:b/>
          <w:bCs/>
          <w:rtl/>
        </w:rPr>
        <w:t>טובין</w:t>
      </w:r>
      <w:bookmarkEnd w:id="166"/>
      <w:r w:rsidR="00570DBA">
        <w:rPr>
          <w:rFonts w:cs="David" w:hint="cs"/>
          <w:b/>
          <w:bCs/>
          <w:rtl/>
        </w:rPr>
        <w:t xml:space="preserve"> </w:t>
      </w:r>
      <w:bookmarkStart w:id="167" w:name="show_IsTovinAndSherut_7"/>
      <w:r w:rsidR="00570DBA">
        <w:rPr>
          <w:rFonts w:cs="David" w:hint="cs"/>
          <w:b/>
          <w:bCs/>
          <w:rtl/>
        </w:rPr>
        <w:t>ו</w:t>
      </w:r>
      <w:bookmarkStart w:id="168" w:name="show_IsSherut_7"/>
      <w:bookmarkEnd w:id="167"/>
      <w:r w:rsidR="009B4E94" w:rsidRPr="00FD08D7">
        <w:rPr>
          <w:rFonts w:cs="David" w:hint="cs"/>
          <w:b/>
          <w:bCs/>
          <w:rtl/>
        </w:rPr>
        <w:t>השירותים</w:t>
      </w:r>
      <w:bookmarkEnd w:id="168"/>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rsidR="0009150A" w:rsidRPr="007C5B4C" w:rsidRDefault="005E65D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69" w:name="show_istovin_0"/>
      <w:r w:rsidR="00B66033">
        <w:rPr>
          <w:rFonts w:cs="David" w:hint="cs"/>
          <w:rtl/>
        </w:rPr>
        <w:t>ה</w:t>
      </w:r>
      <w:r w:rsidR="001658B9">
        <w:rPr>
          <w:rFonts w:cs="David" w:hint="cs"/>
          <w:rtl/>
        </w:rPr>
        <w:t>טובין</w:t>
      </w:r>
      <w:bookmarkEnd w:id="169"/>
      <w:r w:rsidR="008D6817">
        <w:rPr>
          <w:rFonts w:cs="David" w:hint="cs"/>
          <w:rtl/>
        </w:rPr>
        <w:t xml:space="preserve"> </w:t>
      </w:r>
      <w:bookmarkStart w:id="170" w:name="show_IsTovinAndSherut_5"/>
      <w:r w:rsidR="008D6817">
        <w:rPr>
          <w:rFonts w:cs="David" w:hint="cs"/>
          <w:rtl/>
        </w:rPr>
        <w:t>ו</w:t>
      </w:r>
      <w:bookmarkStart w:id="171" w:name="show_IsSherut_5"/>
      <w:bookmarkEnd w:id="170"/>
      <w:r w:rsidRPr="007C5B4C">
        <w:rPr>
          <w:rFonts w:cs="David"/>
          <w:rtl/>
        </w:rPr>
        <w:t>השירות</w:t>
      </w:r>
      <w:r w:rsidR="00B66033">
        <w:rPr>
          <w:rFonts w:cs="David" w:hint="cs"/>
          <w:rtl/>
        </w:rPr>
        <w:t>ים</w:t>
      </w:r>
      <w:bookmarkEnd w:id="17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rsidR="0009150A" w:rsidRPr="007C5B4C" w:rsidRDefault="005E65D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09150A" w:rsidRPr="007C5B4C" w:rsidRDefault="005E65D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09150A" w:rsidRPr="004765F5" w:rsidRDefault="005E65D2" w:rsidP="001E0725">
      <w:pPr>
        <w:pStyle w:val="1-"/>
        <w:numPr>
          <w:ilvl w:val="0"/>
          <w:numId w:val="66"/>
        </w:numPr>
        <w:jc w:val="both"/>
        <w:rPr>
          <w:sz w:val="24"/>
          <w:szCs w:val="24"/>
          <w:rtl/>
        </w:rPr>
      </w:pPr>
      <w:bookmarkStart w:id="172" w:name="_Toc44931959"/>
      <w:bookmarkStart w:id="173" w:name="_Toc44932046"/>
      <w:bookmarkStart w:id="174" w:name="_Toc53498863"/>
      <w:r w:rsidRPr="004765F5">
        <w:rPr>
          <w:sz w:val="24"/>
          <w:szCs w:val="24"/>
          <w:rtl/>
        </w:rPr>
        <w:t>כללי</w:t>
      </w:r>
      <w:bookmarkEnd w:id="172"/>
      <w:bookmarkEnd w:id="173"/>
      <w:bookmarkEnd w:id="174"/>
    </w:p>
    <w:p w:rsidR="00715DCD" w:rsidRPr="004765F5" w:rsidRDefault="005E65D2" w:rsidP="00775F16">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rsidR="008F04C2" w:rsidRPr="004765F5" w:rsidRDefault="005E65D2" w:rsidP="00105841">
      <w:pPr>
        <w:pStyle w:val="114"/>
      </w:pPr>
      <w:r>
        <w:rPr>
          <w:rFonts w:hint="cs"/>
          <w:rtl/>
        </w:rPr>
        <w:t>פרק ב' ל</w:t>
      </w:r>
      <w:r w:rsidR="00313374" w:rsidRPr="004765F5">
        <w:rPr>
          <w:rFonts w:hint="cs"/>
          <w:rtl/>
        </w:rPr>
        <w:t xml:space="preserve">מסמכי המכרז והבהרות למכרז שפורסמו </w:t>
      </w:r>
      <w:hyperlink r:id="rId23"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מינהל</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למען הסר ספק, אין צורך לצרפם </w:t>
      </w:r>
      <w:r w:rsidR="00105841">
        <w:rPr>
          <w:rFonts w:hint="cs"/>
          <w:rtl/>
        </w:rPr>
        <w:t>להסכם.</w:t>
      </w:r>
    </w:p>
    <w:p w:rsidR="0009150A" w:rsidRPr="004765F5" w:rsidRDefault="005E65D2"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rsidR="00715DCD" w:rsidRPr="004765F5" w:rsidRDefault="005E65D2"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rsidR="0009150A" w:rsidRPr="007C5B4C" w:rsidRDefault="005E65D2" w:rsidP="005A33AD">
      <w:pPr>
        <w:pStyle w:val="1ff0"/>
        <w:rPr>
          <w:rtl/>
        </w:rPr>
      </w:pPr>
      <w:bookmarkStart w:id="175" w:name="_Toc44931960"/>
      <w:bookmarkStart w:id="176" w:name="_Toc44932047"/>
      <w:bookmarkStart w:id="177" w:name="_Toc53498864"/>
      <w:r>
        <w:rPr>
          <w:rFonts w:hint="cs"/>
          <w:rtl/>
        </w:rPr>
        <w:t>היקף ו</w:t>
      </w:r>
      <w:r w:rsidR="0053411D">
        <w:rPr>
          <w:rFonts w:hint="cs"/>
          <w:rtl/>
        </w:rPr>
        <w:t>תקופת ההתקשרות</w:t>
      </w:r>
      <w:bookmarkEnd w:id="175"/>
      <w:bookmarkEnd w:id="176"/>
      <w:bookmarkEnd w:id="177"/>
    </w:p>
    <w:p w:rsidR="00775F16" w:rsidRDefault="005E65D2" w:rsidP="00F61B05">
      <w:pPr>
        <w:pStyle w:val="114"/>
      </w:pPr>
      <w:bookmarkStart w:id="178"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F61B05">
        <w:rPr>
          <w:rFonts w:hint="cs"/>
          <w:rtl/>
        </w:rPr>
        <w:t>12</w:t>
      </w:r>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79"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F61B05">
        <w:rPr>
          <w:rFonts w:hint="cs"/>
          <w:rtl/>
        </w:rPr>
        <w:t>____</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79"/>
      <w:r>
        <w:rPr>
          <w:rFonts w:hint="cs"/>
          <w:rtl/>
        </w:rPr>
        <w:t>.</w:t>
      </w:r>
      <w:r w:rsidR="004D4053">
        <w:rPr>
          <w:rFonts w:hint="cs"/>
          <w:rtl/>
        </w:rPr>
        <w:t xml:space="preserve">  </w:t>
      </w:r>
      <w:bookmarkStart w:id="180" w:name="show_ConnectionScope_4"/>
      <w:bookmarkEnd w:id="178"/>
    </w:p>
    <w:p w:rsidR="009E2681" w:rsidRPr="00125725" w:rsidRDefault="005E65D2" w:rsidP="00326F1F">
      <w:pPr>
        <w:pStyle w:val="114"/>
        <w:rPr>
          <w:highlight w:val="yellow"/>
        </w:rPr>
      </w:pPr>
      <w:r w:rsidRPr="006F18EA">
        <w:rPr>
          <w:rtl/>
        </w:rPr>
        <w:t xml:space="preserve">היקף ההתקשרות לא יעלה על </w:t>
      </w:r>
      <w:bookmarkStart w:id="181" w:name="BaseConnectionScope_3"/>
      <w:r w:rsidRPr="00775F16">
        <w:rPr>
          <w:highlight w:val="yellow"/>
          <w:rtl/>
        </w:rPr>
        <w:t>___</w:t>
      </w:r>
      <w:bookmarkEnd w:id="181"/>
      <w:r w:rsidRPr="006F18EA">
        <w:rPr>
          <w:rtl/>
        </w:rPr>
        <w:t xml:space="preserve"> ₪ כולל מע"מ</w:t>
      </w:r>
      <w:bookmarkEnd w:id="180"/>
      <w:r w:rsidR="00105841">
        <w:rPr>
          <w:rFonts w:hint="cs"/>
          <w:rtl/>
        </w:rPr>
        <w:t xml:space="preserve">, </w:t>
      </w:r>
      <w:r w:rsidR="00105841" w:rsidRPr="00125725">
        <w:rPr>
          <w:rFonts w:hint="cs"/>
          <w:highlight w:val="yellow"/>
          <w:rtl/>
        </w:rPr>
        <w:t xml:space="preserve">כאשר למזמין הזכות להגדיל את </w:t>
      </w:r>
      <w:r w:rsidR="00105841" w:rsidRPr="00125725">
        <w:rPr>
          <w:highlight w:val="yellow"/>
          <w:rtl/>
        </w:rPr>
        <w:t>היקף ההתקשרות בסכום של עד __ ₪</w:t>
      </w:r>
      <w:r w:rsidR="00125725" w:rsidRPr="00125725">
        <w:rPr>
          <w:rFonts w:hint="cs"/>
          <w:highlight w:val="yellow"/>
          <w:rtl/>
        </w:rPr>
        <w:t>.</w:t>
      </w:r>
    </w:p>
    <w:p w:rsidR="006F18EA" w:rsidRDefault="005E65D2"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rsidR="0009150A" w:rsidRPr="007C5B4C" w:rsidRDefault="005E65D2" w:rsidP="005A33AD">
      <w:pPr>
        <w:pStyle w:val="1ff0"/>
        <w:rPr>
          <w:rtl/>
        </w:rPr>
      </w:pPr>
      <w:bookmarkStart w:id="182" w:name="_Toc44931961"/>
      <w:bookmarkStart w:id="183" w:name="_Toc44932048"/>
      <w:bookmarkStart w:id="184" w:name="_Toc53498865"/>
      <w:r w:rsidRPr="007C5B4C">
        <w:rPr>
          <w:rtl/>
        </w:rPr>
        <w:t>התחייבויות והצהרות הספק</w:t>
      </w:r>
      <w:bookmarkEnd w:id="182"/>
      <w:bookmarkEnd w:id="183"/>
      <w:bookmarkEnd w:id="184"/>
    </w:p>
    <w:p w:rsidR="005B0CC9" w:rsidRDefault="005E65D2"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rsidR="00704EB9" w:rsidRPr="00710D9F" w:rsidRDefault="005E65D2" w:rsidP="003A64BC">
      <w:pPr>
        <w:pStyle w:val="1112"/>
      </w:pPr>
      <w:r w:rsidRPr="00710D9F">
        <w:rPr>
          <w:rFonts w:hint="cs"/>
          <w:rtl/>
        </w:rPr>
        <w:t>אין מניעה לפי כל דין להתקשרותו בהסכם.</w:t>
      </w:r>
    </w:p>
    <w:p w:rsidR="00704EB9" w:rsidRDefault="005E65D2" w:rsidP="003A64BC">
      <w:pPr>
        <w:pStyle w:val="1112"/>
      </w:pPr>
      <w:r>
        <w:rPr>
          <w:rFonts w:hint="cs"/>
          <w:rtl/>
        </w:rPr>
        <w:t xml:space="preserve">הוא עומד בכל דרישות הדין הרלוונטיות לאספקת </w:t>
      </w:r>
      <w:bookmarkStart w:id="185" w:name="show_istovin_10"/>
      <w:r>
        <w:rPr>
          <w:rFonts w:hint="cs"/>
          <w:rtl/>
        </w:rPr>
        <w:t>הטובין</w:t>
      </w:r>
      <w:bookmarkEnd w:id="185"/>
      <w:r w:rsidR="008D6817">
        <w:rPr>
          <w:rFonts w:hint="cs"/>
          <w:rtl/>
        </w:rPr>
        <w:t xml:space="preserve"> </w:t>
      </w:r>
      <w:bookmarkStart w:id="186" w:name="show_IsTovinAndSherut_6"/>
      <w:r w:rsidR="008D6817">
        <w:rPr>
          <w:rFonts w:hint="cs"/>
          <w:rtl/>
        </w:rPr>
        <w:t>ו</w:t>
      </w:r>
      <w:bookmarkStart w:id="187" w:name="show_IsSherut_6"/>
      <w:bookmarkEnd w:id="186"/>
      <w:r>
        <w:rPr>
          <w:rFonts w:hint="cs"/>
          <w:rtl/>
        </w:rPr>
        <w:t>השירותים</w:t>
      </w:r>
      <w:bookmarkEnd w:id="187"/>
      <w:r>
        <w:rPr>
          <w:rFonts w:hint="cs"/>
          <w:rtl/>
        </w:rPr>
        <w:t xml:space="preserve"> בהתאם להסכם. </w:t>
      </w:r>
    </w:p>
    <w:p w:rsidR="00704EB9" w:rsidRDefault="005E65D2" w:rsidP="003A64BC">
      <w:pPr>
        <w:pStyle w:val="1112"/>
      </w:pPr>
      <w:r>
        <w:rPr>
          <w:rFonts w:hint="cs"/>
          <w:rtl/>
        </w:rPr>
        <w:t xml:space="preserve">בכל מקרה שבו יחולו שינויים בהוראות הדין, באופן המשפיע על ביצוע ההסכם, הוא יישא בעלויות של שינויים אלו. </w:t>
      </w:r>
    </w:p>
    <w:p w:rsidR="00704EB9" w:rsidRDefault="005E65D2" w:rsidP="003A64BC">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rsidR="00704EB9" w:rsidRPr="00043DC6" w:rsidRDefault="005E65D2" w:rsidP="003A64BC">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rsidR="00313374" w:rsidRDefault="005E65D2" w:rsidP="003A64BC">
      <w:pPr>
        <w:pStyle w:val="1112"/>
      </w:pPr>
      <w:bookmarkStart w:id="188" w:name="_Toc185193151"/>
      <w:bookmarkStart w:id="189" w:name="_Toc201561676"/>
      <w:bookmarkStart w:id="190" w:name="_Toc201636806"/>
      <w:bookmarkStart w:id="191" w:name="_Toc201895115"/>
      <w:bookmarkStart w:id="192" w:name="_Toc185193152"/>
      <w:bookmarkStart w:id="193" w:name="_Toc201561677"/>
      <w:bookmarkStart w:id="194" w:name="_Toc201636807"/>
      <w:bookmarkStart w:id="195"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043DC6" w:rsidRDefault="005E65D2" w:rsidP="003A64BC">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rsidR="007E7910" w:rsidRDefault="005E65D2" w:rsidP="005A33AD">
      <w:pPr>
        <w:pStyle w:val="1ff0"/>
      </w:pPr>
      <w:bookmarkStart w:id="196" w:name="_Toc44931962"/>
      <w:bookmarkStart w:id="197" w:name="_Toc44932049"/>
      <w:bookmarkStart w:id="198" w:name="_Toc53498866"/>
      <w:bookmarkEnd w:id="188"/>
      <w:bookmarkEnd w:id="189"/>
      <w:bookmarkEnd w:id="190"/>
      <w:bookmarkEnd w:id="191"/>
      <w:bookmarkEnd w:id="192"/>
      <w:bookmarkEnd w:id="193"/>
      <w:bookmarkEnd w:id="194"/>
      <w:bookmarkEnd w:id="195"/>
      <w:r w:rsidRPr="007C5B4C">
        <w:rPr>
          <w:rtl/>
        </w:rPr>
        <w:lastRenderedPageBreak/>
        <w:t>סודיות</w:t>
      </w:r>
      <w:r w:rsidR="002F7280">
        <w:rPr>
          <w:rFonts w:hint="cs"/>
          <w:rtl/>
        </w:rPr>
        <w:t xml:space="preserve"> </w:t>
      </w:r>
      <w:r w:rsidR="00704EB9">
        <w:rPr>
          <w:rFonts w:hint="cs"/>
          <w:rtl/>
        </w:rPr>
        <w:t>ו</w:t>
      </w:r>
      <w:r>
        <w:rPr>
          <w:rFonts w:hint="cs"/>
          <w:rtl/>
        </w:rPr>
        <w:t>אבטחת מידע</w:t>
      </w:r>
      <w:bookmarkEnd w:id="196"/>
      <w:bookmarkEnd w:id="197"/>
      <w:bookmarkEnd w:id="198"/>
    </w:p>
    <w:p w:rsidR="007E7910" w:rsidRPr="005F44C0" w:rsidRDefault="005E65D2"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rsidR="009A1384" w:rsidRDefault="005E65D2"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rsidR="009A1384" w:rsidRPr="00ED07CC" w:rsidRDefault="005E65D2" w:rsidP="00775F16">
      <w:pPr>
        <w:pStyle w:val="1112"/>
        <w:rPr>
          <w:rtl/>
        </w:rPr>
      </w:pPr>
      <w:r w:rsidRPr="00ED07CC">
        <w:rPr>
          <w:rtl/>
        </w:rPr>
        <w:t>מידע שהוא נחלת הכלל או שיהפוך לנחלת הכלל שלא עקב הפרת התחייבות זו.</w:t>
      </w:r>
    </w:p>
    <w:p w:rsidR="009A1384" w:rsidRPr="00ED07CC" w:rsidRDefault="005E65D2" w:rsidP="00775F16">
      <w:pPr>
        <w:pStyle w:val="1112"/>
        <w:rPr>
          <w:rtl/>
        </w:rPr>
      </w:pPr>
      <w:r w:rsidRPr="00ED07CC">
        <w:rPr>
          <w:rtl/>
        </w:rPr>
        <w:t xml:space="preserve">מידע שהיה בידי נותן השירותים טרם החתימה על ההסכם.  </w:t>
      </w:r>
    </w:p>
    <w:p w:rsidR="009A1384" w:rsidRDefault="005E65D2" w:rsidP="00C75130">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rsidR="009A1384" w:rsidRDefault="005E65D2"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C229DC" w:rsidRDefault="005E65D2"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rsidR="006F4E15" w:rsidRDefault="005E65D2"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rsidR="00AF4F7B" w:rsidRPr="00C229DC" w:rsidRDefault="005E65D2"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rsidR="0009150A" w:rsidRPr="00C229DC" w:rsidRDefault="005E65D2" w:rsidP="005A33AD">
      <w:pPr>
        <w:pStyle w:val="1ff0"/>
        <w:rPr>
          <w:rtl/>
        </w:rPr>
      </w:pPr>
      <w:bookmarkStart w:id="199" w:name="_Toc44931963"/>
      <w:bookmarkStart w:id="200" w:name="_Toc44932050"/>
      <w:bookmarkStart w:id="201" w:name="_Toc53498867"/>
      <w:r w:rsidRPr="00C229DC">
        <w:rPr>
          <w:rFonts w:hint="cs"/>
          <w:rtl/>
        </w:rPr>
        <w:t>ניגוד עניינים</w:t>
      </w:r>
      <w:r w:rsidR="0053062D" w:rsidRPr="00C229DC">
        <w:rPr>
          <w:rFonts w:hint="cs"/>
          <w:rtl/>
        </w:rPr>
        <w:t xml:space="preserve"> בביצוע ההסכם</w:t>
      </w:r>
      <w:bookmarkEnd w:id="199"/>
      <w:bookmarkEnd w:id="200"/>
      <w:bookmarkEnd w:id="201"/>
    </w:p>
    <w:p w:rsidR="00704EB9" w:rsidRPr="00C229DC" w:rsidRDefault="005E65D2"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rsidR="00AF4F7B" w:rsidRPr="00C229DC" w:rsidRDefault="005E65D2"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DB2F2A" w:rsidRDefault="005E65D2" w:rsidP="00775F16">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rsidR="007E7910" w:rsidRPr="00E149E9" w:rsidRDefault="005E65D2" w:rsidP="005A33AD">
      <w:pPr>
        <w:pStyle w:val="1ff0"/>
      </w:pPr>
      <w:bookmarkStart w:id="202" w:name="_Toc44931964"/>
      <w:bookmarkStart w:id="203" w:name="_Toc44932051"/>
      <w:bookmarkStart w:id="204"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202"/>
      <w:bookmarkEnd w:id="203"/>
      <w:bookmarkEnd w:id="204"/>
    </w:p>
    <w:p w:rsidR="006263A2" w:rsidRDefault="005E65D2"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Default="005E65D2"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6263A2" w:rsidRDefault="005E65D2" w:rsidP="00C75130">
      <w:pPr>
        <w:pStyle w:val="114"/>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rsidR="007E7910" w:rsidRPr="00E149E9" w:rsidRDefault="005E65D2"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rsidR="00EA5E1C" w:rsidRPr="00E149E9" w:rsidRDefault="005E65D2"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rsidR="007E7910" w:rsidRPr="00E149E9" w:rsidRDefault="005E65D2"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rsidR="007E7910" w:rsidRPr="00DE0651" w:rsidRDefault="005E65D2"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rsidR="0009150A" w:rsidRPr="007C5B4C" w:rsidRDefault="005E65D2" w:rsidP="005A33AD">
      <w:pPr>
        <w:pStyle w:val="1ff0"/>
        <w:rPr>
          <w:rtl/>
        </w:rPr>
      </w:pPr>
      <w:bookmarkStart w:id="205" w:name="_Toc44931965"/>
      <w:bookmarkStart w:id="206" w:name="_Toc44932052"/>
      <w:bookmarkStart w:id="207" w:name="_Toc53498869"/>
      <w:r w:rsidRPr="007C5B4C">
        <w:rPr>
          <w:rtl/>
        </w:rPr>
        <w:t>יחסים בין הצדדים</w:t>
      </w:r>
      <w:bookmarkEnd w:id="205"/>
      <w:bookmarkEnd w:id="206"/>
      <w:bookmarkEnd w:id="207"/>
    </w:p>
    <w:p w:rsidR="0009150A" w:rsidRPr="007C5B4C" w:rsidRDefault="005E65D2" w:rsidP="005A33AD">
      <w:pPr>
        <w:pStyle w:val="114"/>
        <w:rPr>
          <w:rtl/>
        </w:rPr>
      </w:pPr>
      <w:r w:rsidRPr="007C5B4C">
        <w:rPr>
          <w:rtl/>
        </w:rPr>
        <w:t xml:space="preserve">מוצהר ומוסכם בזה בין הצדדים כי: </w:t>
      </w:r>
    </w:p>
    <w:p w:rsidR="007A7B2F" w:rsidRPr="007C5B4C" w:rsidRDefault="005E65D2" w:rsidP="003A64BC">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rsidR="007A7B2F" w:rsidRPr="007C5B4C" w:rsidRDefault="005E65D2" w:rsidP="003A64BC">
      <w:pPr>
        <w:pStyle w:val="1112"/>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rsidR="007A7B2F" w:rsidRDefault="005E65D2" w:rsidP="003A64BC">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rsidR="007E7910" w:rsidRDefault="005E65D2" w:rsidP="003A64BC">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9D7A8B" w:rsidRDefault="005E65D2" w:rsidP="003A64BC">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rsidR="005F0E35" w:rsidRPr="005F0E35" w:rsidRDefault="005E65D2" w:rsidP="005A33AD">
      <w:pPr>
        <w:pStyle w:val="1ff0"/>
      </w:pPr>
      <w:bookmarkStart w:id="208" w:name="_Toc44931966"/>
      <w:bookmarkStart w:id="209" w:name="_Toc44932053"/>
      <w:bookmarkStart w:id="210" w:name="_Toc53498870"/>
      <w:r w:rsidRPr="005F0E35">
        <w:rPr>
          <w:rFonts w:hint="cs"/>
          <w:rtl/>
        </w:rPr>
        <w:t>תמורה</w:t>
      </w:r>
      <w:bookmarkEnd w:id="208"/>
      <w:bookmarkEnd w:id="209"/>
      <w:bookmarkEnd w:id="210"/>
    </w:p>
    <w:p w:rsidR="005F0E35" w:rsidRPr="00FF3FEF" w:rsidRDefault="005E65D2" w:rsidP="000B6A59">
      <w:pPr>
        <w:pStyle w:val="114"/>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rsidR="005F0E35" w:rsidRPr="005F0E35" w:rsidRDefault="005E65D2"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Default="005E65D2"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rsidR="0009150A" w:rsidRPr="00C229DC" w:rsidRDefault="005E65D2" w:rsidP="005A33AD">
      <w:pPr>
        <w:pStyle w:val="1ff0"/>
        <w:rPr>
          <w:rtl/>
        </w:rPr>
      </w:pPr>
      <w:bookmarkStart w:id="211" w:name="_Toc44931967"/>
      <w:bookmarkStart w:id="212" w:name="_Toc44932054"/>
      <w:bookmarkStart w:id="213" w:name="_Toc53498871"/>
      <w:r w:rsidRPr="00C229DC">
        <w:rPr>
          <w:rFonts w:hint="cs"/>
          <w:rtl/>
        </w:rPr>
        <w:t>כללי תשלום</w:t>
      </w:r>
      <w:bookmarkEnd w:id="211"/>
      <w:bookmarkEnd w:id="212"/>
      <w:bookmarkEnd w:id="213"/>
    </w:p>
    <w:p w:rsidR="00082200" w:rsidRPr="00082200" w:rsidRDefault="005E65D2"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rsidR="00082200" w:rsidRPr="00082200" w:rsidRDefault="005E65D2"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rsidR="00082200" w:rsidRPr="00082200" w:rsidRDefault="005E65D2" w:rsidP="005A33AD">
      <w:pPr>
        <w:pStyle w:val="114"/>
      </w:pPr>
      <w:r w:rsidRPr="00082200">
        <w:rPr>
          <w:rFonts w:hint="eastAsia"/>
          <w:rtl/>
        </w:rPr>
        <w:t>החשבון</w:t>
      </w:r>
      <w:r w:rsidRPr="00082200">
        <w:rPr>
          <w:rtl/>
        </w:rPr>
        <w:t xml:space="preserve"> יכלול את הפרטים והמסמכים הבאים: </w:t>
      </w:r>
    </w:p>
    <w:p w:rsidR="00082200" w:rsidRPr="00BA20EF" w:rsidRDefault="005E65D2" w:rsidP="003A64BC">
      <w:pPr>
        <w:pStyle w:val="1112"/>
      </w:pPr>
      <w:r w:rsidRPr="00BA20EF">
        <w:rPr>
          <w:rtl/>
        </w:rPr>
        <w:t xml:space="preserve">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w:t>
      </w:r>
      <w:r w:rsidRPr="00BA20EF">
        <w:rPr>
          <w:rtl/>
        </w:rPr>
        <w:lastRenderedPageBreak/>
        <w:t>(מתייחס לעוסק מורשה בלבד), סך הסכום לתשלום – בספרות ובמילים, חתימת הספק או חתימה דיגיטלית וכן קיום הכיתוב "מסמך ממוחשב".</w:t>
      </w:r>
    </w:p>
    <w:p w:rsidR="00082200" w:rsidRPr="00BA20EF" w:rsidRDefault="005E65D2" w:rsidP="003A64BC">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rsidR="00082200" w:rsidRPr="00BA20EF" w:rsidRDefault="005E65D2" w:rsidP="003A64BC">
      <w:pPr>
        <w:pStyle w:val="1112"/>
      </w:pPr>
      <w:r w:rsidRPr="00BA20EF">
        <w:rPr>
          <w:rtl/>
        </w:rPr>
        <w:t>אישור מפקיד מורשה כמשמעותו בחוק עסקאות גופים ציבוריים התשל"ו</w:t>
      </w:r>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rsidR="00082200" w:rsidRPr="00082200" w:rsidRDefault="005E65D2"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rsidR="00082200" w:rsidRPr="00082200" w:rsidRDefault="005E65D2"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rsidR="00082200" w:rsidRPr="00082200" w:rsidRDefault="005E65D2"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rsidR="00082200" w:rsidRPr="00082200" w:rsidRDefault="005E65D2"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rsidR="00082200" w:rsidRPr="00082200" w:rsidRDefault="005E65D2"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7C5B4C" w:rsidRDefault="005E65D2" w:rsidP="005A33AD">
      <w:pPr>
        <w:pStyle w:val="1ff0"/>
        <w:rPr>
          <w:rtl/>
        </w:rPr>
      </w:pPr>
      <w:bookmarkStart w:id="214" w:name="_Toc44931969"/>
      <w:bookmarkStart w:id="215" w:name="_Toc44932056"/>
      <w:bookmarkStart w:id="216" w:name="_Toc53498873"/>
      <w:r>
        <w:rPr>
          <w:rFonts w:hint="cs"/>
          <w:rtl/>
        </w:rPr>
        <w:t>הגבלת אחריות</w:t>
      </w:r>
      <w:bookmarkEnd w:id="214"/>
      <w:bookmarkEnd w:id="215"/>
      <w:bookmarkEnd w:id="216"/>
    </w:p>
    <w:p w:rsidR="006263A2" w:rsidRPr="004C6A73" w:rsidRDefault="005E65D2"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4C6A73" w:rsidRDefault="005E65D2"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4C6A73" w:rsidRDefault="005E65D2"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rsidR="006263A2" w:rsidRPr="004C6A73" w:rsidRDefault="005E65D2" w:rsidP="005A33AD">
      <w:pPr>
        <w:pStyle w:val="114"/>
      </w:pPr>
      <w:r w:rsidRPr="004C6A73">
        <w:rPr>
          <w:rtl/>
        </w:rPr>
        <w:lastRenderedPageBreak/>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882996" w:rsidRDefault="005E65D2"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rsidR="00986796" w:rsidRDefault="005E65D2" w:rsidP="005A33AD">
      <w:pPr>
        <w:pStyle w:val="1ff0"/>
      </w:pPr>
      <w:bookmarkStart w:id="217" w:name="_Toc44931970"/>
      <w:bookmarkStart w:id="218" w:name="_Toc44932057"/>
      <w:bookmarkStart w:id="219" w:name="_Toc53498874"/>
      <w:r>
        <w:rPr>
          <w:rFonts w:hint="cs"/>
          <w:rtl/>
        </w:rPr>
        <w:t>ביטוח</w:t>
      </w:r>
      <w:bookmarkEnd w:id="217"/>
      <w:bookmarkEnd w:id="218"/>
      <w:bookmarkEnd w:id="219"/>
    </w:p>
    <w:p w:rsidR="00F22EBB" w:rsidRPr="00067671" w:rsidRDefault="005E65D2" w:rsidP="005A33AD">
      <w:pPr>
        <w:pStyle w:val="114"/>
        <w:rPr>
          <w:rtl/>
        </w:rPr>
      </w:pPr>
      <w:bookmarkStart w:id="220"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067671" w:rsidRDefault="005E65D2"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rsidR="00F22EBB" w:rsidRPr="00067671" w:rsidRDefault="005E65D2"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rsidR="00F22EBB" w:rsidRPr="00067671" w:rsidRDefault="005E65D2"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067671" w:rsidRDefault="005E65D2"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220"/>
    </w:p>
    <w:p w:rsidR="004B2835" w:rsidRPr="007C5B4C" w:rsidRDefault="005E65D2" w:rsidP="005A33AD">
      <w:pPr>
        <w:pStyle w:val="1ff0"/>
        <w:rPr>
          <w:rtl/>
        </w:rPr>
      </w:pPr>
      <w:bookmarkStart w:id="221" w:name="_Toc44931971"/>
      <w:bookmarkStart w:id="222" w:name="_Toc44932058"/>
      <w:bookmarkStart w:id="223" w:name="_Toc53498875"/>
      <w:r w:rsidRPr="007C5B4C">
        <w:rPr>
          <w:rtl/>
        </w:rPr>
        <w:t>המחאת זכויות או חובות על פי הסכם</w:t>
      </w:r>
      <w:bookmarkEnd w:id="221"/>
      <w:bookmarkEnd w:id="222"/>
      <w:bookmarkEnd w:id="223"/>
    </w:p>
    <w:p w:rsidR="004B2835" w:rsidRDefault="005E65D2"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rsidR="004B2835" w:rsidRDefault="005E65D2" w:rsidP="005A33AD">
      <w:pPr>
        <w:pStyle w:val="114"/>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rsidR="004B2835" w:rsidRPr="007C5B4C" w:rsidRDefault="005E65D2"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rsidR="00986796" w:rsidRPr="007C5B4C" w:rsidRDefault="005E65D2" w:rsidP="005A33AD">
      <w:pPr>
        <w:pStyle w:val="1ff0"/>
        <w:rPr>
          <w:rtl/>
        </w:rPr>
      </w:pPr>
      <w:bookmarkStart w:id="224" w:name="_Toc44931972"/>
      <w:bookmarkStart w:id="225" w:name="_Toc44932059"/>
      <w:bookmarkStart w:id="226" w:name="_Toc53498876"/>
      <w:r w:rsidRPr="007C5B4C">
        <w:rPr>
          <w:rtl/>
        </w:rPr>
        <w:lastRenderedPageBreak/>
        <w:t>הפסקת ההתקשרות</w:t>
      </w:r>
      <w:bookmarkEnd w:id="224"/>
      <w:bookmarkEnd w:id="225"/>
      <w:bookmarkEnd w:id="226"/>
    </w:p>
    <w:p w:rsidR="00CE4838" w:rsidRPr="00C229DC" w:rsidRDefault="005E65D2" w:rsidP="0005100A">
      <w:pPr>
        <w:pStyle w:val="114"/>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rsidR="004B2835" w:rsidRPr="00100307" w:rsidRDefault="005E65D2"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rsidR="00675AA8" w:rsidRDefault="005E65D2"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7C5B4C" w:rsidRDefault="005E65D2"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rsidR="004B2835" w:rsidRPr="007C5B4C" w:rsidRDefault="005E65D2" w:rsidP="00CF367A">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rsidR="004B2835" w:rsidRPr="007C5B4C" w:rsidRDefault="005E65D2" w:rsidP="003A64BC">
      <w:pPr>
        <w:pStyle w:val="1112"/>
        <w:rPr>
          <w:rtl/>
        </w:rPr>
      </w:pPr>
      <w:r w:rsidRPr="007C5B4C">
        <w:rPr>
          <w:rtl/>
        </w:rPr>
        <w:t xml:space="preserve">אם ימונה קדם מפרק, מפרק זמני או קבוע לספק; </w:t>
      </w:r>
    </w:p>
    <w:p w:rsidR="004B2835" w:rsidRPr="007C5B4C" w:rsidRDefault="005E65D2" w:rsidP="003A64BC">
      <w:pPr>
        <w:pStyle w:val="1112"/>
        <w:rPr>
          <w:rtl/>
        </w:rPr>
      </w:pPr>
      <w:r w:rsidRPr="007C5B4C">
        <w:rPr>
          <w:rtl/>
        </w:rPr>
        <w:t xml:space="preserve">אם ימונה כונס נכסים זמני או קבוע לעסקי ו/או לרכוש הספק; </w:t>
      </w:r>
    </w:p>
    <w:p w:rsidR="00233592" w:rsidRDefault="005E65D2" w:rsidP="003A64BC">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rsidR="00CE4838" w:rsidRPr="00A92289" w:rsidRDefault="005E65D2" w:rsidP="003A64BC">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rsidR="004B2835" w:rsidRPr="00067671" w:rsidRDefault="005E65D2"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rsidR="00675AA8" w:rsidRPr="00067671" w:rsidRDefault="005E65D2" w:rsidP="005A33AD">
      <w:pPr>
        <w:pStyle w:val="1ff0"/>
      </w:pPr>
      <w:bookmarkStart w:id="227" w:name="_Toc44931973"/>
      <w:bookmarkStart w:id="228" w:name="_Toc44932060"/>
      <w:bookmarkStart w:id="229" w:name="_Toc53498877"/>
      <w:r w:rsidRPr="00067671">
        <w:rPr>
          <w:rFonts w:hint="cs"/>
          <w:rtl/>
        </w:rPr>
        <w:t>סיום התקשרות</w:t>
      </w:r>
      <w:bookmarkEnd w:id="227"/>
      <w:bookmarkEnd w:id="228"/>
      <w:bookmarkEnd w:id="229"/>
    </w:p>
    <w:p w:rsidR="00082200" w:rsidRPr="00082200" w:rsidRDefault="005E65D2"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082200" w:rsidRDefault="005E65D2"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067671" w:rsidRDefault="005E65D2" w:rsidP="005A33AD">
      <w:pPr>
        <w:pStyle w:val="114"/>
      </w:pPr>
      <w:r w:rsidRPr="00082200">
        <w:rPr>
          <w:rFonts w:hint="cs"/>
          <w:rtl/>
        </w:rPr>
        <w:t>לא ישולם לספק תשלום נוסף עבור שיתוף הפעולה כאמור מעבר לקבוע בהסכם זה.</w:t>
      </w:r>
    </w:p>
    <w:p w:rsidR="0009150A" w:rsidRPr="00067671" w:rsidRDefault="005E65D2" w:rsidP="005A33AD">
      <w:pPr>
        <w:pStyle w:val="1ff0"/>
        <w:rPr>
          <w:rtl/>
        </w:rPr>
      </w:pPr>
      <w:bookmarkStart w:id="230" w:name="_Toc44931974"/>
      <w:bookmarkStart w:id="231" w:name="_Toc44932061"/>
      <w:bookmarkStart w:id="232" w:name="_Toc53498878"/>
      <w:r w:rsidRPr="00067671">
        <w:rPr>
          <w:rtl/>
        </w:rPr>
        <w:lastRenderedPageBreak/>
        <w:t>הפרת ההסכם</w:t>
      </w:r>
      <w:bookmarkEnd w:id="230"/>
      <w:bookmarkEnd w:id="231"/>
      <w:bookmarkEnd w:id="232"/>
    </w:p>
    <w:p w:rsidR="0009150A" w:rsidRPr="007C5B4C" w:rsidRDefault="005E65D2" w:rsidP="005A33AD">
      <w:pPr>
        <w:pStyle w:val="114"/>
      </w:pPr>
      <w:bookmarkStart w:id="233"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233"/>
    </w:p>
    <w:p w:rsidR="00F23BC2" w:rsidRPr="00935870" w:rsidRDefault="005E65D2" w:rsidP="00422C3F">
      <w:pPr>
        <w:pStyle w:val="1112"/>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rsidR="0009150A" w:rsidRDefault="005E65D2" w:rsidP="003A64BC">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rsidR="00AD3B85" w:rsidRPr="007C5B4C" w:rsidRDefault="005E65D2" w:rsidP="003A64BC">
      <w:pPr>
        <w:pStyle w:val="1112"/>
      </w:pPr>
      <w:r>
        <w:rPr>
          <w:rFonts w:hint="cs"/>
          <w:rtl/>
        </w:rPr>
        <w:t>אם הספק לקח חלק בתיאום הצעות, לצורך זכיה במכרז</w:t>
      </w:r>
      <w:r w:rsidR="00243945">
        <w:rPr>
          <w:rFonts w:hint="cs"/>
          <w:rtl/>
        </w:rPr>
        <w:t>;</w:t>
      </w:r>
      <w:r>
        <w:rPr>
          <w:rFonts w:hint="cs"/>
          <w:rtl/>
        </w:rPr>
        <w:t xml:space="preserve"> </w:t>
      </w:r>
    </w:p>
    <w:p w:rsidR="0009150A" w:rsidRPr="007C5B4C" w:rsidRDefault="005E65D2" w:rsidP="003A64BC">
      <w:pPr>
        <w:pStyle w:val="1112"/>
      </w:pPr>
      <w:r>
        <w:rPr>
          <w:rFonts w:hint="cs"/>
          <w:rtl/>
        </w:rPr>
        <w:t>אם הספק הסתלק מביצוע ההסכם</w:t>
      </w:r>
      <w:r w:rsidR="00243945">
        <w:rPr>
          <w:rFonts w:hint="cs"/>
          <w:rtl/>
        </w:rPr>
        <w:t>;</w:t>
      </w:r>
    </w:p>
    <w:p w:rsidR="008042F6" w:rsidRPr="007C5B4C" w:rsidRDefault="005E65D2"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rsidR="00C226A6" w:rsidRPr="005A33AD" w:rsidRDefault="005E65D2"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rsidR="008042F6" w:rsidRDefault="005E65D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rsidR="00FC40AA" w:rsidRDefault="005E65D2" w:rsidP="00C75130">
      <w:pPr>
        <w:pStyle w:val="1111"/>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15</w:t>
      </w:r>
      <w:r w:rsidRPr="007C5B4C">
        <w:rPr>
          <w:rtl/>
        </w:rPr>
        <w:t xml:space="preserve"> ימי עבודה מקבלת </w:t>
      </w:r>
      <w:r>
        <w:rPr>
          <w:rtl/>
        </w:rPr>
        <w:t>הודעה</w:t>
      </w:r>
      <w:r w:rsidRPr="007C5B4C">
        <w:rPr>
          <w:rtl/>
        </w:rPr>
        <w:t xml:space="preserve"> בכתב מאת </w:t>
      </w:r>
      <w:r w:rsidR="00C75130">
        <w:rPr>
          <w:rtl/>
        </w:rPr>
        <w:t>המזמין</w:t>
      </w:r>
      <w:r w:rsidR="002D7EA2">
        <w:rPr>
          <w:rFonts w:hint="cs"/>
          <w:rtl/>
        </w:rPr>
        <w:t>ן</w:t>
      </w:r>
      <w:r>
        <w:rPr>
          <w:rFonts w:hint="cs"/>
          <w:rtl/>
        </w:rPr>
        <w:t xml:space="preserve">, או תוך פרק זמן ארוך יותר שיקבע </w:t>
      </w:r>
      <w:r w:rsidR="00C75130">
        <w:rPr>
          <w:rFonts w:hint="cs"/>
          <w:rtl/>
        </w:rPr>
        <w:t>המזמין</w:t>
      </w:r>
      <w:r>
        <w:rPr>
          <w:rFonts w:hint="cs"/>
          <w:rtl/>
        </w:rPr>
        <w:t xml:space="preserve"> בהתאם לנסיבות העניין</w:t>
      </w:r>
      <w:r w:rsidRPr="007C5B4C">
        <w:rPr>
          <w:rtl/>
        </w:rPr>
        <w:t>.</w:t>
      </w:r>
    </w:p>
    <w:p w:rsidR="00CE39B2" w:rsidRPr="00793BF4" w:rsidRDefault="005E65D2" w:rsidP="00C75130">
      <w:pPr>
        <w:pStyle w:val="1111"/>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rsidR="00FC40AA" w:rsidRPr="007C5B4C" w:rsidRDefault="005E65D2"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rsidR="00FC40AA" w:rsidRPr="007C5B4C" w:rsidRDefault="005E65D2"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rsidR="00083FC7" w:rsidRDefault="005E65D2" w:rsidP="003A64BC">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rsidR="00DE6A0E" w:rsidRDefault="005E65D2"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w:t>
      </w:r>
      <w:r w:rsidR="00A83CC6">
        <w:rPr>
          <w:rFonts w:hint="cs"/>
          <w:rtl/>
        </w:rPr>
        <w:lastRenderedPageBreak/>
        <w:t>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rsidR="00A83CC6" w:rsidRDefault="005E65D2"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rsidR="0009150A" w:rsidRPr="00083FC7" w:rsidRDefault="005E65D2" w:rsidP="005A33AD">
      <w:pPr>
        <w:pStyle w:val="1ff0"/>
        <w:rPr>
          <w:rtl/>
        </w:rPr>
      </w:pPr>
      <w:bookmarkStart w:id="234" w:name="_Toc44931975"/>
      <w:bookmarkStart w:id="235" w:name="_Toc44932062"/>
      <w:bookmarkStart w:id="236" w:name="_Toc53498879"/>
      <w:r w:rsidRPr="00083FC7">
        <w:rPr>
          <w:rtl/>
        </w:rPr>
        <w:t>תרופות מצטברות</w:t>
      </w:r>
      <w:bookmarkEnd w:id="234"/>
      <w:bookmarkEnd w:id="235"/>
      <w:bookmarkEnd w:id="236"/>
    </w:p>
    <w:p w:rsidR="0009150A" w:rsidRPr="007C5B4C" w:rsidRDefault="005E65D2" w:rsidP="00E239A2">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rsidR="0009150A" w:rsidRPr="007C5B4C" w:rsidRDefault="005E65D2"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rsidR="0009150A" w:rsidRPr="007C5B4C" w:rsidRDefault="005E65D2" w:rsidP="005A33AD">
      <w:pPr>
        <w:pStyle w:val="1ff0"/>
        <w:rPr>
          <w:rtl/>
        </w:rPr>
      </w:pPr>
      <w:bookmarkStart w:id="237" w:name="_Toc44931976"/>
      <w:bookmarkStart w:id="238" w:name="_Toc44932063"/>
      <w:bookmarkStart w:id="239" w:name="_Toc53498880"/>
      <w:r w:rsidRPr="007C5B4C">
        <w:rPr>
          <w:rtl/>
        </w:rPr>
        <w:t>כתובות הצדדים והודעות</w:t>
      </w:r>
      <w:bookmarkEnd w:id="237"/>
      <w:bookmarkEnd w:id="238"/>
      <w:bookmarkEnd w:id="239"/>
    </w:p>
    <w:p w:rsidR="00FC40AA" w:rsidRDefault="005E65D2" w:rsidP="00CF367A">
      <w:pPr>
        <w:pStyle w:val="114"/>
      </w:pPr>
      <w:r w:rsidRPr="007C5B4C">
        <w:rPr>
          <w:rtl/>
        </w:rPr>
        <w:t xml:space="preserve">כל הודעה על פי הסכם זה תימסר </w:t>
      </w:r>
      <w:r w:rsidR="00913E1D">
        <w:rPr>
          <w:rFonts w:hint="cs"/>
          <w:rtl/>
        </w:rPr>
        <w:t>באמצעות דואר אלקטרוני.</w:t>
      </w:r>
    </w:p>
    <w:p w:rsidR="00FC40AA" w:rsidRPr="007C5B4C" w:rsidRDefault="005E65D2" w:rsidP="004A6BDA">
      <w:pPr>
        <w:pStyle w:val="114"/>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rsidR="00FC40AA" w:rsidRDefault="005E65D2" w:rsidP="005A33AD">
      <w:pPr>
        <w:pStyle w:val="114"/>
      </w:pPr>
      <w:r>
        <w:rPr>
          <w:rFonts w:hint="cs"/>
          <w:rtl/>
        </w:rPr>
        <w:t>דוא"ל</w:t>
      </w:r>
      <w:r w:rsidRPr="007C5B4C">
        <w:rPr>
          <w:rtl/>
        </w:rPr>
        <w:t xml:space="preserve"> </w:t>
      </w:r>
      <w:r w:rsidR="00361FDC">
        <w:rPr>
          <w:rtl/>
        </w:rPr>
        <w:t>המזמין</w:t>
      </w:r>
      <w:r w:rsidR="0009150A" w:rsidRPr="007C5B4C">
        <w:rPr>
          <w:rtl/>
        </w:rPr>
        <w:t>:</w:t>
      </w:r>
      <w:bookmarkStart w:id="240" w:name="TenderAddress_1"/>
      <w:r w:rsidR="00986796" w:rsidRPr="00125725">
        <w:rPr>
          <w:rFonts w:hint="cs"/>
          <w:highlight w:val="yellow"/>
          <w:rtl/>
        </w:rPr>
        <w:t>__________________________________________</w:t>
      </w:r>
      <w:bookmarkEnd w:id="240"/>
      <w:r w:rsidR="005F29D4" w:rsidRPr="00125725">
        <w:rPr>
          <w:rFonts w:hint="cs"/>
          <w:highlight w:val="yellow"/>
          <w:rtl/>
        </w:rPr>
        <w:t>.</w:t>
      </w:r>
    </w:p>
    <w:p w:rsidR="005F29D4" w:rsidRDefault="005E65D2" w:rsidP="00CF367A">
      <w:pPr>
        <w:pStyle w:val="114"/>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rsidR="0009150A" w:rsidRPr="007C5B4C" w:rsidRDefault="005E65D2" w:rsidP="005A33AD">
      <w:pPr>
        <w:pStyle w:val="1ff0"/>
        <w:rPr>
          <w:rtl/>
        </w:rPr>
      </w:pPr>
      <w:bookmarkStart w:id="241" w:name="_Toc44931977"/>
      <w:bookmarkStart w:id="242" w:name="_Toc44932064"/>
      <w:bookmarkStart w:id="243" w:name="_Toc53498881"/>
      <w:r w:rsidRPr="007C5B4C">
        <w:rPr>
          <w:rtl/>
        </w:rPr>
        <w:t>שונות</w:t>
      </w:r>
      <w:bookmarkEnd w:id="241"/>
      <w:bookmarkEnd w:id="242"/>
      <w:bookmarkEnd w:id="243"/>
    </w:p>
    <w:p w:rsidR="00FC40AA" w:rsidRDefault="005E65D2"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rsidR="00FC40AA" w:rsidRPr="007C5B4C" w:rsidRDefault="005E65D2" w:rsidP="005A33AD">
      <w:pPr>
        <w:pStyle w:val="114"/>
        <w:rPr>
          <w:rtl/>
        </w:rPr>
      </w:pPr>
      <w:r w:rsidRPr="007C5B4C">
        <w:rPr>
          <w:rtl/>
        </w:rPr>
        <w:t xml:space="preserve">כל שינוי בהוראת הסכם זה ייעשה בהסכמת שני הצדדים, מראש ובכתב. </w:t>
      </w:r>
    </w:p>
    <w:p w:rsidR="0009150A" w:rsidRDefault="005E65D2" w:rsidP="005A33AD">
      <w:pPr>
        <w:pStyle w:val="114"/>
      </w:pPr>
      <w:r w:rsidRPr="007C5B4C">
        <w:rPr>
          <w:rtl/>
        </w:rPr>
        <w:t>הסכם זה ממצה את כל אשר הוסכם בין הצדדים, ולא יהיה תוקף לכל הסכם או הסדר שנערכו עובר לחתימתו של הסכם זה.</w:t>
      </w:r>
    </w:p>
    <w:p w:rsidR="00CD6EC5" w:rsidRPr="008130FD" w:rsidRDefault="005E65D2" w:rsidP="008130FD">
      <w:pPr>
        <w:pStyle w:val="af7"/>
        <w:widowControl w:val="0"/>
        <w:spacing w:line="360" w:lineRule="auto"/>
        <w:jc w:val="center"/>
        <w:rPr>
          <w:rFonts w:cs="David"/>
          <w:b/>
          <w:bCs/>
          <w:rtl/>
        </w:rPr>
        <w:sectPr w:rsidR="00CD6EC5" w:rsidRPr="008130FD"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44" w:name="_Toc330777765"/>
      <w:r w:rsidR="00243945">
        <w:rPr>
          <w:rFonts w:cs="David"/>
          <w:noProof/>
          <w:rtl/>
        </w:rPr>
        <mc:AlternateContent>
          <mc:Choice Requires="wpg">
            <w:drawing>
              <wp:anchor distT="0" distB="0" distL="114300" distR="114300" simplePos="0" relativeHeight="251658240" behindDoc="0" locked="0" layoutInCell="1" allowOverlap="1" wp14:anchorId="5D8A55B2" wp14:editId="1F067272">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p w:rsidR="00E00116" w:rsidRDefault="00E00116"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p w:rsidR="00E00116" w:rsidRDefault="00E00116" w:rsidP="00243945"/>
                            <w:p w:rsidR="00E00116" w:rsidRDefault="00E00116"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p w:rsidR="00E00116" w:rsidRDefault="00E00116"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5D8A55B2" id="קבוצה 3" o:spid="_x0000_s1027"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p w:rsidR="00E00116" w:rsidRDefault="00E00116"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p w:rsidR="00E00116" w:rsidRDefault="00E00116" w:rsidP="00243945"/>
                      <w:p w:rsidR="00E00116" w:rsidRDefault="00E00116"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00116" w:rsidRDefault="00E00116" w:rsidP="00243945">
                        <w:pPr>
                          <w:rPr>
                            <w:rFonts w:cs="David"/>
                            <w:b/>
                            <w:bCs/>
                            <w:sz w:val="22"/>
                            <w:szCs w:val="22"/>
                            <w:highlight w:val="yellow"/>
                            <w:rtl/>
                          </w:rPr>
                        </w:pPr>
                      </w:p>
                      <w:p w:rsidR="00E00116" w:rsidRPr="00B71738" w:rsidRDefault="00E00116"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E00116" w:rsidRPr="00B71738" w:rsidRDefault="00E00116" w:rsidP="00243945">
                        <w:pPr>
                          <w:jc w:val="center"/>
                          <w:rPr>
                            <w:rFonts w:cs="David"/>
                            <w:b/>
                            <w:bCs/>
                            <w:sz w:val="22"/>
                            <w:szCs w:val="22"/>
                            <w:rtl/>
                          </w:rPr>
                        </w:pPr>
                        <w:r w:rsidRPr="00B71738">
                          <w:rPr>
                            <w:rFonts w:cs="David" w:hint="cs"/>
                            <w:b/>
                            <w:bCs/>
                            <w:sz w:val="22"/>
                            <w:szCs w:val="22"/>
                            <w:rtl/>
                          </w:rPr>
                          <w:t>שם וחתימה</w:t>
                        </w:r>
                      </w:p>
                      <w:p w:rsidR="00E00116" w:rsidRPr="00B71738" w:rsidRDefault="00E00116"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E00116" w:rsidRPr="00B71738" w:rsidRDefault="00E00116" w:rsidP="00243945">
                        <w:pPr>
                          <w:jc w:val="center"/>
                          <w:rPr>
                            <w:rFonts w:cs="David"/>
                            <w:b/>
                            <w:bCs/>
                            <w:sz w:val="22"/>
                            <w:szCs w:val="22"/>
                            <w:rtl/>
                          </w:rPr>
                        </w:pPr>
                      </w:p>
                      <w:p w:rsidR="00E00116" w:rsidRPr="00B71738" w:rsidRDefault="00E00116" w:rsidP="00243945">
                        <w:pPr>
                          <w:jc w:val="center"/>
                          <w:rPr>
                            <w:rFonts w:cs="David"/>
                            <w:b/>
                            <w:bCs/>
                            <w:sz w:val="22"/>
                            <w:szCs w:val="22"/>
                            <w:rtl/>
                          </w:rPr>
                        </w:pPr>
                        <w:r w:rsidRPr="00B71738">
                          <w:rPr>
                            <w:rFonts w:cs="David" w:hint="cs"/>
                            <w:b/>
                            <w:bCs/>
                            <w:sz w:val="22"/>
                            <w:szCs w:val="22"/>
                            <w:rtl/>
                          </w:rPr>
                          <w:t>___________</w:t>
                        </w:r>
                      </w:p>
                      <w:p w:rsidR="00E00116" w:rsidRPr="00B71738" w:rsidRDefault="00E00116" w:rsidP="00243945">
                        <w:pPr>
                          <w:jc w:val="center"/>
                          <w:rPr>
                            <w:rFonts w:cs="David"/>
                            <w:b/>
                            <w:bCs/>
                            <w:sz w:val="22"/>
                            <w:szCs w:val="22"/>
                          </w:rPr>
                        </w:pPr>
                        <w:r w:rsidRPr="00B71738">
                          <w:rPr>
                            <w:rFonts w:cs="David" w:hint="cs"/>
                            <w:b/>
                            <w:bCs/>
                            <w:sz w:val="22"/>
                            <w:szCs w:val="22"/>
                            <w:rtl/>
                          </w:rPr>
                          <w:t>תאריך</w:t>
                        </w:r>
                      </w:p>
                      <w:p w:rsidR="00E00116" w:rsidRDefault="00E00116" w:rsidP="00243945"/>
                    </w:txbxContent>
                  </v:textbox>
                </v:shape>
                <w10:wrap type="square"/>
              </v:group>
            </w:pict>
          </mc:Fallback>
        </mc:AlternateContent>
      </w:r>
    </w:p>
    <w:p w:rsidR="008130FD" w:rsidRPr="00CD6EC5" w:rsidRDefault="005E65D2" w:rsidP="008130FD">
      <w:pPr>
        <w:pStyle w:val="afffffffb"/>
        <w:jc w:val="left"/>
        <w:rPr>
          <w:rtl/>
        </w:rPr>
      </w:pPr>
      <w:bookmarkStart w:id="245" w:name="_Toc32477916"/>
      <w:bookmarkStart w:id="246" w:name="_Toc44931980"/>
      <w:bookmarkStart w:id="247" w:name="_Toc44932067"/>
      <w:bookmarkStart w:id="248" w:name="_Toc53331387"/>
      <w:bookmarkStart w:id="249" w:name="show_nispach15"/>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45"/>
      <w:bookmarkEnd w:id="246"/>
      <w:bookmarkEnd w:id="247"/>
      <w:bookmarkEnd w:id="248"/>
    </w:p>
    <w:p w:rsidR="008130FD" w:rsidRPr="007C5B4C" w:rsidRDefault="005E65D2" w:rsidP="008130FD">
      <w:pPr>
        <w:widowControl w:val="0"/>
        <w:spacing w:before="40" w:line="360" w:lineRule="auto"/>
        <w:ind w:left="397"/>
        <w:jc w:val="center"/>
        <w:rPr>
          <w:rFonts w:cs="David"/>
          <w:rtl/>
        </w:rPr>
      </w:pPr>
      <w:r w:rsidRPr="007C5B4C">
        <w:rPr>
          <w:rFonts w:cs="David" w:hint="cs"/>
          <w:sz w:val="28"/>
          <w:szCs w:val="28"/>
          <w:rtl/>
        </w:rPr>
        <w:t xml:space="preserve"> </w:t>
      </w:r>
    </w:p>
    <w:p w:rsidR="008130FD" w:rsidRPr="007C5B4C" w:rsidRDefault="005E65D2" w:rsidP="008130FD">
      <w:pPr>
        <w:spacing w:line="360" w:lineRule="auto"/>
        <w:jc w:val="both"/>
        <w:rPr>
          <w:rFonts w:cs="David"/>
          <w:b/>
          <w:bCs/>
          <w:rtl/>
        </w:rPr>
      </w:pPr>
      <w:r w:rsidRPr="007C5B4C">
        <w:rPr>
          <w:rFonts w:cs="David" w:hint="cs"/>
          <w:b/>
          <w:bCs/>
          <w:rtl/>
        </w:rPr>
        <w:t>לכבוד</w:t>
      </w:r>
    </w:p>
    <w:p w:rsidR="008130FD" w:rsidRPr="007C5B4C" w:rsidRDefault="005E65D2" w:rsidP="008130FD">
      <w:pPr>
        <w:spacing w:line="360" w:lineRule="auto"/>
        <w:jc w:val="both"/>
        <w:rPr>
          <w:rFonts w:cs="David"/>
          <w:b/>
          <w:bCs/>
          <w:rtl/>
        </w:rPr>
      </w:pPr>
      <w:bookmarkStart w:id="250" w:name="OfficeValue_5"/>
      <w:r>
        <w:rPr>
          <w:rFonts w:cs="David" w:hint="cs"/>
          <w:b/>
          <w:bCs/>
          <w:rtl/>
        </w:rPr>
        <w:t>_______________________</w:t>
      </w:r>
      <w:bookmarkEnd w:id="250"/>
      <w:r w:rsidRPr="007C5B4C">
        <w:rPr>
          <w:rFonts w:cs="David"/>
          <w:b/>
          <w:bCs/>
          <w:rtl/>
        </w:rPr>
        <w:t xml:space="preserve"> </w:t>
      </w:r>
    </w:p>
    <w:p w:rsidR="008130FD" w:rsidRPr="007C5B4C" w:rsidRDefault="008130FD" w:rsidP="008130FD">
      <w:pPr>
        <w:spacing w:before="40" w:after="40" w:line="360" w:lineRule="auto"/>
        <w:ind w:left="397"/>
        <w:jc w:val="both"/>
        <w:rPr>
          <w:rFonts w:cs="David"/>
          <w:rtl/>
        </w:rPr>
      </w:pPr>
    </w:p>
    <w:p w:rsidR="008130FD" w:rsidRPr="00371F33" w:rsidRDefault="005E65D2" w:rsidP="008130F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51" w:name="TenderDesc_10"/>
      <w:r w:rsidRPr="00133420">
        <w:rPr>
          <w:rFonts w:cs="David"/>
          <w:rtl/>
        </w:rPr>
        <w:t xml:space="preserve"> </w:t>
      </w:r>
      <w:r w:rsidRPr="007457A7">
        <w:rPr>
          <w:rFonts w:cs="David" w:hint="cs"/>
          <w:rtl/>
        </w:rPr>
        <w:t>_______</w:t>
      </w:r>
      <w:r>
        <w:rPr>
          <w:rFonts w:cs="David" w:hint="cs"/>
          <w:rtl/>
        </w:rPr>
        <w:t>____</w:t>
      </w:r>
      <w:bookmarkEnd w:id="251"/>
      <w:r>
        <w:rPr>
          <w:rFonts w:cs="David" w:hint="cs"/>
          <w:rtl/>
        </w:rPr>
        <w:t xml:space="preserve"> מספר  </w:t>
      </w:r>
      <w:bookmarkStart w:id="252" w:name="TenderNumber_9"/>
      <w:r>
        <w:rPr>
          <w:rFonts w:cs="David" w:hint="cs"/>
          <w:rtl/>
        </w:rPr>
        <w:t>__</w:t>
      </w:r>
      <w:r w:rsidRPr="007457A7">
        <w:rPr>
          <w:rFonts w:cs="David" w:hint="cs"/>
          <w:rtl/>
        </w:rPr>
        <w:t>______</w:t>
      </w:r>
      <w:bookmarkEnd w:id="252"/>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rsidR="008130FD" w:rsidRPr="007C5B4C" w:rsidRDefault="005E65D2" w:rsidP="001E0725">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rsidR="008130FD" w:rsidRPr="007C5B4C" w:rsidRDefault="005E65D2" w:rsidP="008130F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rsidR="008130FD" w:rsidRPr="007C5B4C" w:rsidRDefault="005E65D2" w:rsidP="008130F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rsidR="008130FD" w:rsidRDefault="005E65D2" w:rsidP="001E0725">
      <w:pPr>
        <w:pStyle w:val="af4"/>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rsidR="008130FD" w:rsidRPr="00C2336B" w:rsidRDefault="005E65D2" w:rsidP="001E0725">
      <w:pPr>
        <w:pStyle w:val="af4"/>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rsidR="008130FD" w:rsidRPr="00C2336B" w:rsidRDefault="005E65D2" w:rsidP="001E0725">
      <w:pPr>
        <w:pStyle w:val="af4"/>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rsidR="008130FD" w:rsidRDefault="005E65D2" w:rsidP="001E0725">
      <w:pPr>
        <w:pStyle w:val="af4"/>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rsidR="008130FD" w:rsidRPr="00C2336B" w:rsidRDefault="005E65D2" w:rsidP="001E0725">
      <w:pPr>
        <w:pStyle w:val="af4"/>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rsidR="008130FD" w:rsidRPr="00C2336B" w:rsidRDefault="008130FD" w:rsidP="008130FD">
      <w:pPr>
        <w:pStyle w:val="af4"/>
        <w:spacing w:line="360" w:lineRule="auto"/>
        <w:jc w:val="both"/>
        <w:rPr>
          <w:rFonts w:cs="David"/>
          <w:rtl/>
        </w:rPr>
      </w:pPr>
    </w:p>
    <w:p w:rsidR="008130FD" w:rsidRDefault="008130FD" w:rsidP="008130FD">
      <w:pPr>
        <w:spacing w:after="200" w:line="360" w:lineRule="auto"/>
        <w:jc w:val="center"/>
        <w:rPr>
          <w:rFonts w:cs="David"/>
          <w:rtl/>
        </w:rPr>
      </w:pPr>
    </w:p>
    <w:p w:rsidR="00C21D13" w:rsidRPr="008130FD" w:rsidRDefault="005E65D2" w:rsidP="00422C3F">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53" w:name="_Toc185193199"/>
      <w:bookmarkStart w:id="254" w:name="_Toc171667620"/>
      <w:bookmarkStart w:id="255" w:name="_Toc330777766"/>
      <w:bookmarkEnd w:id="253"/>
      <w:bookmarkEnd w:id="254"/>
      <w:bookmarkEnd w:id="255"/>
      <w:r w:rsidR="008E69BB">
        <w:rPr>
          <w:rFonts w:cs="David" w:hint="cs"/>
          <w:rtl/>
        </w:rPr>
        <w:t>___</w:t>
      </w:r>
      <w:bookmarkEnd w:id="244"/>
      <w:bookmarkEnd w:id="249"/>
    </w:p>
    <w:sectPr w:rsidR="00C21D13" w:rsidRPr="008130FD"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4233" w:rsidRDefault="00214233">
      <w:r>
        <w:separator/>
      </w:r>
    </w:p>
  </w:endnote>
  <w:endnote w:type="continuationSeparator" w:id="0">
    <w:p w:rsidR="00214233" w:rsidRDefault="002142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0116" w:rsidRPr="003236F8" w:rsidRDefault="00E00116"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4233" w:rsidRDefault="00214233">
      <w:r>
        <w:separator/>
      </w:r>
    </w:p>
  </w:footnote>
  <w:footnote w:type="continuationSeparator" w:id="0">
    <w:p w:rsidR="00214233" w:rsidRDefault="0021423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EF6EF5E">
      <w:start w:val="1"/>
      <w:numFmt w:val="bullet"/>
      <w:lvlText w:val=""/>
      <w:lvlJc w:val="left"/>
      <w:pPr>
        <w:ind w:left="720" w:hanging="360"/>
      </w:pPr>
      <w:rPr>
        <w:rFonts w:ascii="Symbol" w:hAnsi="Symbol" w:hint="default"/>
      </w:rPr>
    </w:lvl>
    <w:lvl w:ilvl="1" w:tplc="A704B356" w:tentative="1">
      <w:start w:val="1"/>
      <w:numFmt w:val="bullet"/>
      <w:lvlText w:val="o"/>
      <w:lvlJc w:val="left"/>
      <w:pPr>
        <w:ind w:left="1440" w:hanging="360"/>
      </w:pPr>
      <w:rPr>
        <w:rFonts w:ascii="Courier New" w:hAnsi="Courier New" w:cs="Courier New" w:hint="default"/>
      </w:rPr>
    </w:lvl>
    <w:lvl w:ilvl="2" w:tplc="75D62180" w:tentative="1">
      <w:start w:val="1"/>
      <w:numFmt w:val="bullet"/>
      <w:lvlText w:val=""/>
      <w:lvlJc w:val="left"/>
      <w:pPr>
        <w:ind w:left="2160" w:hanging="360"/>
      </w:pPr>
      <w:rPr>
        <w:rFonts w:ascii="Wingdings" w:hAnsi="Wingdings" w:hint="default"/>
      </w:rPr>
    </w:lvl>
    <w:lvl w:ilvl="3" w:tplc="95844D18">
      <w:start w:val="1"/>
      <w:numFmt w:val="bullet"/>
      <w:lvlText w:val=""/>
      <w:lvlJc w:val="left"/>
      <w:pPr>
        <w:ind w:left="2880" w:hanging="360"/>
      </w:pPr>
      <w:rPr>
        <w:rFonts w:ascii="Symbol" w:hAnsi="Symbol" w:hint="default"/>
      </w:rPr>
    </w:lvl>
    <w:lvl w:ilvl="4" w:tplc="FE88579C" w:tentative="1">
      <w:start w:val="1"/>
      <w:numFmt w:val="bullet"/>
      <w:lvlText w:val="o"/>
      <w:lvlJc w:val="left"/>
      <w:pPr>
        <w:ind w:left="3600" w:hanging="360"/>
      </w:pPr>
      <w:rPr>
        <w:rFonts w:ascii="Courier New" w:hAnsi="Courier New" w:cs="Courier New" w:hint="default"/>
      </w:rPr>
    </w:lvl>
    <w:lvl w:ilvl="5" w:tplc="72AA58F6">
      <w:start w:val="1"/>
      <w:numFmt w:val="bullet"/>
      <w:pStyle w:val="60"/>
      <w:lvlText w:val=""/>
      <w:lvlJc w:val="left"/>
      <w:pPr>
        <w:ind w:left="4320" w:hanging="360"/>
      </w:pPr>
      <w:rPr>
        <w:rFonts w:ascii="Wingdings" w:hAnsi="Wingdings" w:hint="default"/>
      </w:rPr>
    </w:lvl>
    <w:lvl w:ilvl="6" w:tplc="4ADAF8D2">
      <w:start w:val="1"/>
      <w:numFmt w:val="bullet"/>
      <w:pStyle w:val="7"/>
      <w:lvlText w:val=""/>
      <w:lvlJc w:val="left"/>
      <w:pPr>
        <w:ind w:left="5040" w:hanging="360"/>
      </w:pPr>
      <w:rPr>
        <w:rFonts w:ascii="Symbol" w:hAnsi="Symbol" w:hint="default"/>
      </w:rPr>
    </w:lvl>
    <w:lvl w:ilvl="7" w:tplc="58D2D83E" w:tentative="1">
      <w:start w:val="1"/>
      <w:numFmt w:val="bullet"/>
      <w:lvlText w:val="o"/>
      <w:lvlJc w:val="left"/>
      <w:pPr>
        <w:ind w:left="5760" w:hanging="360"/>
      </w:pPr>
      <w:rPr>
        <w:rFonts w:ascii="Courier New" w:hAnsi="Courier New" w:cs="Courier New" w:hint="default"/>
      </w:rPr>
    </w:lvl>
    <w:lvl w:ilvl="8" w:tplc="64E6694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FFA4FE4C">
      <w:start w:val="1"/>
      <w:numFmt w:val="hebrew1"/>
      <w:pStyle w:val="-"/>
      <w:lvlText w:val="%1."/>
      <w:lvlJc w:val="center"/>
      <w:pPr>
        <w:tabs>
          <w:tab w:val="num" w:pos="227"/>
        </w:tabs>
        <w:ind w:left="227" w:hanging="227"/>
      </w:pPr>
      <w:rPr>
        <w:rFonts w:hint="default"/>
        <w:color w:val="auto"/>
        <w:lang w:val="en-US"/>
      </w:rPr>
    </w:lvl>
    <w:lvl w:ilvl="1" w:tplc="3754FC8E">
      <w:start w:val="1"/>
      <w:numFmt w:val="lowerLetter"/>
      <w:lvlText w:val="%2."/>
      <w:lvlJc w:val="left"/>
      <w:pPr>
        <w:tabs>
          <w:tab w:val="num" w:pos="1440"/>
        </w:tabs>
        <w:ind w:left="1440" w:hanging="360"/>
      </w:pPr>
    </w:lvl>
    <w:lvl w:ilvl="2" w:tplc="73EA77E4" w:tentative="1">
      <w:start w:val="1"/>
      <w:numFmt w:val="lowerRoman"/>
      <w:lvlText w:val="%3."/>
      <w:lvlJc w:val="right"/>
      <w:pPr>
        <w:tabs>
          <w:tab w:val="num" w:pos="2160"/>
        </w:tabs>
        <w:ind w:left="2160" w:hanging="180"/>
      </w:pPr>
    </w:lvl>
    <w:lvl w:ilvl="3" w:tplc="E8AED718" w:tentative="1">
      <w:start w:val="1"/>
      <w:numFmt w:val="decimal"/>
      <w:lvlText w:val="%4."/>
      <w:lvlJc w:val="left"/>
      <w:pPr>
        <w:tabs>
          <w:tab w:val="num" w:pos="2880"/>
        </w:tabs>
        <w:ind w:left="2880" w:hanging="360"/>
      </w:pPr>
    </w:lvl>
    <w:lvl w:ilvl="4" w:tplc="5C20C9E6" w:tentative="1">
      <w:start w:val="1"/>
      <w:numFmt w:val="lowerLetter"/>
      <w:lvlText w:val="%5."/>
      <w:lvlJc w:val="left"/>
      <w:pPr>
        <w:tabs>
          <w:tab w:val="num" w:pos="3600"/>
        </w:tabs>
        <w:ind w:left="3600" w:hanging="360"/>
      </w:pPr>
    </w:lvl>
    <w:lvl w:ilvl="5" w:tplc="3912EDE8" w:tentative="1">
      <w:start w:val="1"/>
      <w:numFmt w:val="lowerRoman"/>
      <w:lvlText w:val="%6."/>
      <w:lvlJc w:val="right"/>
      <w:pPr>
        <w:tabs>
          <w:tab w:val="num" w:pos="4320"/>
        </w:tabs>
        <w:ind w:left="4320" w:hanging="180"/>
      </w:pPr>
    </w:lvl>
    <w:lvl w:ilvl="6" w:tplc="814CB158" w:tentative="1">
      <w:start w:val="1"/>
      <w:numFmt w:val="decimal"/>
      <w:lvlText w:val="%7."/>
      <w:lvlJc w:val="left"/>
      <w:pPr>
        <w:tabs>
          <w:tab w:val="num" w:pos="5040"/>
        </w:tabs>
        <w:ind w:left="5040" w:hanging="360"/>
      </w:pPr>
    </w:lvl>
    <w:lvl w:ilvl="7" w:tplc="1DCECD42" w:tentative="1">
      <w:start w:val="1"/>
      <w:numFmt w:val="lowerLetter"/>
      <w:lvlText w:val="%8."/>
      <w:lvlJc w:val="left"/>
      <w:pPr>
        <w:tabs>
          <w:tab w:val="num" w:pos="5760"/>
        </w:tabs>
        <w:ind w:left="5760" w:hanging="360"/>
      </w:pPr>
    </w:lvl>
    <w:lvl w:ilvl="8" w:tplc="0FC417FA"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4AA4F3E8">
      <w:start w:val="1"/>
      <w:numFmt w:val="decimal"/>
      <w:lvlText w:val="%1."/>
      <w:lvlJc w:val="left"/>
      <w:pPr>
        <w:ind w:left="720" w:hanging="360"/>
      </w:pPr>
      <w:rPr>
        <w:rFonts w:hint="default"/>
      </w:rPr>
    </w:lvl>
    <w:lvl w:ilvl="1" w:tplc="AFEA50FE" w:tentative="1">
      <w:start w:val="1"/>
      <w:numFmt w:val="lowerLetter"/>
      <w:lvlText w:val="%2."/>
      <w:lvlJc w:val="left"/>
      <w:pPr>
        <w:ind w:left="1440" w:hanging="360"/>
      </w:pPr>
    </w:lvl>
    <w:lvl w:ilvl="2" w:tplc="777EBE0C" w:tentative="1">
      <w:start w:val="1"/>
      <w:numFmt w:val="lowerRoman"/>
      <w:lvlText w:val="%3."/>
      <w:lvlJc w:val="right"/>
      <w:pPr>
        <w:ind w:left="2160" w:hanging="180"/>
      </w:pPr>
    </w:lvl>
    <w:lvl w:ilvl="3" w:tplc="6EB46766" w:tentative="1">
      <w:start w:val="1"/>
      <w:numFmt w:val="decimal"/>
      <w:lvlText w:val="%4."/>
      <w:lvlJc w:val="left"/>
      <w:pPr>
        <w:ind w:left="2880" w:hanging="360"/>
      </w:pPr>
    </w:lvl>
    <w:lvl w:ilvl="4" w:tplc="0930F2FA" w:tentative="1">
      <w:start w:val="1"/>
      <w:numFmt w:val="lowerLetter"/>
      <w:lvlText w:val="%5."/>
      <w:lvlJc w:val="left"/>
      <w:pPr>
        <w:ind w:left="3600" w:hanging="360"/>
      </w:pPr>
    </w:lvl>
    <w:lvl w:ilvl="5" w:tplc="09FC7466" w:tentative="1">
      <w:start w:val="1"/>
      <w:numFmt w:val="lowerRoman"/>
      <w:lvlText w:val="%6."/>
      <w:lvlJc w:val="right"/>
      <w:pPr>
        <w:ind w:left="4320" w:hanging="180"/>
      </w:pPr>
    </w:lvl>
    <w:lvl w:ilvl="6" w:tplc="E208EA9E" w:tentative="1">
      <w:start w:val="1"/>
      <w:numFmt w:val="decimal"/>
      <w:lvlText w:val="%7."/>
      <w:lvlJc w:val="left"/>
      <w:pPr>
        <w:ind w:left="5040" w:hanging="360"/>
      </w:pPr>
    </w:lvl>
    <w:lvl w:ilvl="7" w:tplc="39A49742" w:tentative="1">
      <w:start w:val="1"/>
      <w:numFmt w:val="lowerLetter"/>
      <w:lvlText w:val="%8."/>
      <w:lvlJc w:val="left"/>
      <w:pPr>
        <w:ind w:left="5760" w:hanging="360"/>
      </w:pPr>
    </w:lvl>
    <w:lvl w:ilvl="8" w:tplc="5BECF4C4"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3EC80F8A">
      <w:start w:val="1"/>
      <w:numFmt w:val="bullet"/>
      <w:pStyle w:val="ListBullet7"/>
      <w:lvlText w:val=""/>
      <w:lvlJc w:val="left"/>
      <w:pPr>
        <w:tabs>
          <w:tab w:val="num" w:pos="3240"/>
        </w:tabs>
        <w:ind w:left="3240" w:right="3240" w:hanging="360"/>
      </w:pPr>
      <w:rPr>
        <w:rFonts w:ascii="Symbol" w:hAnsi="Symbol" w:hint="default"/>
      </w:rPr>
    </w:lvl>
    <w:lvl w:ilvl="1" w:tplc="5E682C42" w:tentative="1">
      <w:start w:val="1"/>
      <w:numFmt w:val="bullet"/>
      <w:lvlText w:val="o"/>
      <w:lvlJc w:val="left"/>
      <w:pPr>
        <w:tabs>
          <w:tab w:val="num" w:pos="1440"/>
        </w:tabs>
        <w:ind w:left="1440" w:right="1440" w:hanging="360"/>
      </w:pPr>
      <w:rPr>
        <w:rFonts w:ascii="Courier New" w:hAnsi="Courier New" w:hint="default"/>
      </w:rPr>
    </w:lvl>
    <w:lvl w:ilvl="2" w:tplc="2FDA1C44" w:tentative="1">
      <w:start w:val="1"/>
      <w:numFmt w:val="bullet"/>
      <w:lvlText w:val=""/>
      <w:lvlJc w:val="left"/>
      <w:pPr>
        <w:tabs>
          <w:tab w:val="num" w:pos="2160"/>
        </w:tabs>
        <w:ind w:left="2160" w:right="2160" w:hanging="360"/>
      </w:pPr>
      <w:rPr>
        <w:rFonts w:ascii="Wingdings" w:hAnsi="Wingdings" w:hint="default"/>
      </w:rPr>
    </w:lvl>
    <w:lvl w:ilvl="3" w:tplc="D83C30EA" w:tentative="1">
      <w:start w:val="1"/>
      <w:numFmt w:val="bullet"/>
      <w:lvlText w:val=""/>
      <w:lvlJc w:val="left"/>
      <w:pPr>
        <w:tabs>
          <w:tab w:val="num" w:pos="2880"/>
        </w:tabs>
        <w:ind w:left="2880" w:right="2880" w:hanging="360"/>
      </w:pPr>
      <w:rPr>
        <w:rFonts w:ascii="Symbol" w:hAnsi="Symbol" w:hint="default"/>
      </w:rPr>
    </w:lvl>
    <w:lvl w:ilvl="4" w:tplc="ECD2C90A" w:tentative="1">
      <w:start w:val="1"/>
      <w:numFmt w:val="bullet"/>
      <w:lvlText w:val="o"/>
      <w:lvlJc w:val="left"/>
      <w:pPr>
        <w:tabs>
          <w:tab w:val="num" w:pos="3600"/>
        </w:tabs>
        <w:ind w:left="3600" w:right="3600" w:hanging="360"/>
      </w:pPr>
      <w:rPr>
        <w:rFonts w:ascii="Courier New" w:hAnsi="Courier New" w:hint="default"/>
      </w:rPr>
    </w:lvl>
    <w:lvl w:ilvl="5" w:tplc="42320EC4" w:tentative="1">
      <w:start w:val="1"/>
      <w:numFmt w:val="bullet"/>
      <w:lvlText w:val=""/>
      <w:lvlJc w:val="left"/>
      <w:pPr>
        <w:tabs>
          <w:tab w:val="num" w:pos="4320"/>
        </w:tabs>
        <w:ind w:left="4320" w:right="4320" w:hanging="360"/>
      </w:pPr>
      <w:rPr>
        <w:rFonts w:ascii="Wingdings" w:hAnsi="Wingdings" w:hint="default"/>
      </w:rPr>
    </w:lvl>
    <w:lvl w:ilvl="6" w:tplc="CAB2945A" w:tentative="1">
      <w:start w:val="1"/>
      <w:numFmt w:val="bullet"/>
      <w:lvlText w:val=""/>
      <w:lvlJc w:val="left"/>
      <w:pPr>
        <w:tabs>
          <w:tab w:val="num" w:pos="5040"/>
        </w:tabs>
        <w:ind w:left="5040" w:right="5040" w:hanging="360"/>
      </w:pPr>
      <w:rPr>
        <w:rFonts w:ascii="Symbol" w:hAnsi="Symbol" w:hint="default"/>
      </w:rPr>
    </w:lvl>
    <w:lvl w:ilvl="7" w:tplc="EBA6F396" w:tentative="1">
      <w:start w:val="1"/>
      <w:numFmt w:val="bullet"/>
      <w:lvlText w:val="o"/>
      <w:lvlJc w:val="left"/>
      <w:pPr>
        <w:tabs>
          <w:tab w:val="num" w:pos="5760"/>
        </w:tabs>
        <w:ind w:left="5760" w:right="5760" w:hanging="360"/>
      </w:pPr>
      <w:rPr>
        <w:rFonts w:ascii="Courier New" w:hAnsi="Courier New" w:hint="default"/>
      </w:rPr>
    </w:lvl>
    <w:lvl w:ilvl="8" w:tplc="6F7410F8"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E31AD6AC">
      <w:start w:val="1"/>
      <w:numFmt w:val="hebrew1"/>
      <w:pStyle w:val="a3"/>
      <w:lvlText w:val="%1."/>
      <w:lvlJc w:val="center"/>
      <w:pPr>
        <w:tabs>
          <w:tab w:val="num" w:pos="360"/>
        </w:tabs>
        <w:ind w:left="360" w:right="1117" w:hanging="360"/>
      </w:pPr>
    </w:lvl>
    <w:lvl w:ilvl="1" w:tplc="176E5786">
      <w:start w:val="1"/>
      <w:numFmt w:val="decimal"/>
      <w:lvlText w:val="%2."/>
      <w:lvlJc w:val="left"/>
      <w:pPr>
        <w:tabs>
          <w:tab w:val="num" w:pos="1440"/>
        </w:tabs>
        <w:ind w:left="1440" w:hanging="360"/>
      </w:pPr>
    </w:lvl>
    <w:lvl w:ilvl="2" w:tplc="4296D5D6" w:tentative="1">
      <w:start w:val="1"/>
      <w:numFmt w:val="lowerRoman"/>
      <w:lvlText w:val="%3."/>
      <w:lvlJc w:val="right"/>
      <w:pPr>
        <w:tabs>
          <w:tab w:val="num" w:pos="2160"/>
        </w:tabs>
        <w:ind w:left="2160" w:hanging="180"/>
      </w:pPr>
    </w:lvl>
    <w:lvl w:ilvl="3" w:tplc="28B4E5B4" w:tentative="1">
      <w:start w:val="1"/>
      <w:numFmt w:val="decimal"/>
      <w:lvlText w:val="%4."/>
      <w:lvlJc w:val="left"/>
      <w:pPr>
        <w:tabs>
          <w:tab w:val="num" w:pos="2880"/>
        </w:tabs>
        <w:ind w:left="2880" w:hanging="360"/>
      </w:pPr>
    </w:lvl>
    <w:lvl w:ilvl="4" w:tplc="EB42D75A" w:tentative="1">
      <w:start w:val="1"/>
      <w:numFmt w:val="lowerLetter"/>
      <w:lvlText w:val="%5."/>
      <w:lvlJc w:val="left"/>
      <w:pPr>
        <w:tabs>
          <w:tab w:val="num" w:pos="3600"/>
        </w:tabs>
        <w:ind w:left="3600" w:hanging="360"/>
      </w:pPr>
    </w:lvl>
    <w:lvl w:ilvl="5" w:tplc="19A8B720" w:tentative="1">
      <w:start w:val="1"/>
      <w:numFmt w:val="lowerRoman"/>
      <w:lvlText w:val="%6."/>
      <w:lvlJc w:val="right"/>
      <w:pPr>
        <w:tabs>
          <w:tab w:val="num" w:pos="4320"/>
        </w:tabs>
        <w:ind w:left="4320" w:hanging="180"/>
      </w:pPr>
    </w:lvl>
    <w:lvl w:ilvl="6" w:tplc="B8AE72EE" w:tentative="1">
      <w:start w:val="1"/>
      <w:numFmt w:val="decimal"/>
      <w:lvlText w:val="%7."/>
      <w:lvlJc w:val="left"/>
      <w:pPr>
        <w:tabs>
          <w:tab w:val="num" w:pos="5040"/>
        </w:tabs>
        <w:ind w:left="5040" w:hanging="360"/>
      </w:pPr>
    </w:lvl>
    <w:lvl w:ilvl="7" w:tplc="79A424C4" w:tentative="1">
      <w:start w:val="1"/>
      <w:numFmt w:val="lowerLetter"/>
      <w:lvlText w:val="%8."/>
      <w:lvlJc w:val="left"/>
      <w:pPr>
        <w:tabs>
          <w:tab w:val="num" w:pos="5760"/>
        </w:tabs>
        <w:ind w:left="5760" w:hanging="360"/>
      </w:pPr>
    </w:lvl>
    <w:lvl w:ilvl="8" w:tplc="C3A8A88A"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98741840">
      <w:start w:val="3"/>
      <w:numFmt w:val="bullet"/>
      <w:lvlText w:val="-"/>
      <w:lvlJc w:val="left"/>
      <w:pPr>
        <w:ind w:left="746" w:hanging="360"/>
      </w:pPr>
      <w:rPr>
        <w:rFonts w:ascii="Times New Roman" w:eastAsiaTheme="minorEastAsia" w:hAnsi="Times New Roman" w:cs="David" w:hint="default"/>
      </w:rPr>
    </w:lvl>
    <w:lvl w:ilvl="1" w:tplc="C4F8EEEE" w:tentative="1">
      <w:start w:val="1"/>
      <w:numFmt w:val="bullet"/>
      <w:pStyle w:val="21"/>
      <w:lvlText w:val="o"/>
      <w:lvlJc w:val="left"/>
      <w:pPr>
        <w:ind w:left="1466" w:hanging="360"/>
      </w:pPr>
      <w:rPr>
        <w:rFonts w:ascii="Courier New" w:hAnsi="Courier New" w:cs="Courier New" w:hint="default"/>
      </w:rPr>
    </w:lvl>
    <w:lvl w:ilvl="2" w:tplc="E99A7C9E" w:tentative="1">
      <w:start w:val="1"/>
      <w:numFmt w:val="bullet"/>
      <w:lvlText w:val=""/>
      <w:lvlJc w:val="left"/>
      <w:pPr>
        <w:ind w:left="2186" w:hanging="360"/>
      </w:pPr>
      <w:rPr>
        <w:rFonts w:ascii="Wingdings" w:hAnsi="Wingdings" w:hint="default"/>
      </w:rPr>
    </w:lvl>
    <w:lvl w:ilvl="3" w:tplc="56B4962E" w:tentative="1">
      <w:start w:val="1"/>
      <w:numFmt w:val="bullet"/>
      <w:lvlText w:val=""/>
      <w:lvlJc w:val="left"/>
      <w:pPr>
        <w:ind w:left="2906" w:hanging="360"/>
      </w:pPr>
      <w:rPr>
        <w:rFonts w:ascii="Symbol" w:hAnsi="Symbol" w:hint="default"/>
      </w:rPr>
    </w:lvl>
    <w:lvl w:ilvl="4" w:tplc="D62275EA" w:tentative="1">
      <w:start w:val="1"/>
      <w:numFmt w:val="bullet"/>
      <w:lvlText w:val="o"/>
      <w:lvlJc w:val="left"/>
      <w:pPr>
        <w:ind w:left="3626" w:hanging="360"/>
      </w:pPr>
      <w:rPr>
        <w:rFonts w:ascii="Courier New" w:hAnsi="Courier New" w:cs="Courier New" w:hint="default"/>
      </w:rPr>
    </w:lvl>
    <w:lvl w:ilvl="5" w:tplc="209419E0" w:tentative="1">
      <w:start w:val="1"/>
      <w:numFmt w:val="bullet"/>
      <w:lvlText w:val=""/>
      <w:lvlJc w:val="left"/>
      <w:pPr>
        <w:ind w:left="4346" w:hanging="360"/>
      </w:pPr>
      <w:rPr>
        <w:rFonts w:ascii="Wingdings" w:hAnsi="Wingdings" w:hint="default"/>
      </w:rPr>
    </w:lvl>
    <w:lvl w:ilvl="6" w:tplc="251CFDB6" w:tentative="1">
      <w:start w:val="1"/>
      <w:numFmt w:val="bullet"/>
      <w:lvlText w:val=""/>
      <w:lvlJc w:val="left"/>
      <w:pPr>
        <w:ind w:left="5066" w:hanging="360"/>
      </w:pPr>
      <w:rPr>
        <w:rFonts w:ascii="Symbol" w:hAnsi="Symbol" w:hint="default"/>
      </w:rPr>
    </w:lvl>
    <w:lvl w:ilvl="7" w:tplc="FBEE86E0" w:tentative="1">
      <w:start w:val="1"/>
      <w:numFmt w:val="bullet"/>
      <w:lvlText w:val="o"/>
      <w:lvlJc w:val="left"/>
      <w:pPr>
        <w:ind w:left="5786" w:hanging="360"/>
      </w:pPr>
      <w:rPr>
        <w:rFonts w:ascii="Courier New" w:hAnsi="Courier New" w:cs="Courier New" w:hint="default"/>
      </w:rPr>
    </w:lvl>
    <w:lvl w:ilvl="8" w:tplc="D5A22E78"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4B6E5076">
      <w:start w:val="1"/>
      <w:numFmt w:val="decimal"/>
      <w:lvlText w:val="%1."/>
      <w:lvlJc w:val="left"/>
      <w:pPr>
        <w:tabs>
          <w:tab w:val="num" w:pos="720"/>
        </w:tabs>
        <w:ind w:left="720" w:hanging="360"/>
      </w:pPr>
      <w:rPr>
        <w:rFonts w:ascii="David" w:hAnsi="David" w:cs="David" w:hint="default"/>
      </w:rPr>
    </w:lvl>
    <w:lvl w:ilvl="1" w:tplc="27D81328">
      <w:start w:val="1"/>
      <w:numFmt w:val="lowerLetter"/>
      <w:lvlText w:val="%2."/>
      <w:lvlJc w:val="left"/>
      <w:pPr>
        <w:tabs>
          <w:tab w:val="num" w:pos="1440"/>
        </w:tabs>
        <w:ind w:left="1440" w:hanging="360"/>
      </w:pPr>
      <w:rPr>
        <w:rFonts w:cs="Times New Roman"/>
      </w:rPr>
    </w:lvl>
    <w:lvl w:ilvl="2" w:tplc="3C504854">
      <w:start w:val="1"/>
      <w:numFmt w:val="lowerRoman"/>
      <w:lvlText w:val="%3."/>
      <w:lvlJc w:val="right"/>
      <w:pPr>
        <w:tabs>
          <w:tab w:val="num" w:pos="2160"/>
        </w:tabs>
        <w:ind w:left="2160" w:hanging="180"/>
      </w:pPr>
      <w:rPr>
        <w:rFonts w:cs="Times New Roman"/>
      </w:rPr>
    </w:lvl>
    <w:lvl w:ilvl="3" w:tplc="54C8EC8C">
      <w:start w:val="1"/>
      <w:numFmt w:val="decimal"/>
      <w:lvlText w:val="%4."/>
      <w:lvlJc w:val="left"/>
      <w:pPr>
        <w:tabs>
          <w:tab w:val="num" w:pos="2880"/>
        </w:tabs>
        <w:ind w:left="2880" w:hanging="360"/>
      </w:pPr>
      <w:rPr>
        <w:rFonts w:cs="Times New Roman"/>
      </w:rPr>
    </w:lvl>
    <w:lvl w:ilvl="4" w:tplc="7F9876C4">
      <w:start w:val="1"/>
      <w:numFmt w:val="lowerLetter"/>
      <w:pStyle w:val="5-0"/>
      <w:lvlText w:val="%5."/>
      <w:lvlJc w:val="left"/>
      <w:pPr>
        <w:tabs>
          <w:tab w:val="num" w:pos="3600"/>
        </w:tabs>
        <w:ind w:left="3600" w:hanging="360"/>
      </w:pPr>
      <w:rPr>
        <w:rFonts w:cs="Times New Roman"/>
      </w:rPr>
    </w:lvl>
    <w:lvl w:ilvl="5" w:tplc="C6BEF154">
      <w:start w:val="1"/>
      <w:numFmt w:val="lowerRoman"/>
      <w:pStyle w:val="6-0"/>
      <w:lvlText w:val="%6."/>
      <w:lvlJc w:val="right"/>
      <w:pPr>
        <w:tabs>
          <w:tab w:val="num" w:pos="4320"/>
        </w:tabs>
        <w:ind w:left="4320" w:hanging="180"/>
      </w:pPr>
      <w:rPr>
        <w:rFonts w:cs="Times New Roman"/>
      </w:rPr>
    </w:lvl>
    <w:lvl w:ilvl="6" w:tplc="B6B832F6">
      <w:start w:val="1"/>
      <w:numFmt w:val="decimal"/>
      <w:pStyle w:val="7-0"/>
      <w:lvlText w:val="%7."/>
      <w:lvlJc w:val="left"/>
      <w:pPr>
        <w:tabs>
          <w:tab w:val="num" w:pos="5040"/>
        </w:tabs>
        <w:ind w:left="5040" w:hanging="360"/>
      </w:pPr>
      <w:rPr>
        <w:rFonts w:cs="Times New Roman"/>
      </w:rPr>
    </w:lvl>
    <w:lvl w:ilvl="7" w:tplc="913637AC">
      <w:start w:val="1"/>
      <w:numFmt w:val="lowerLetter"/>
      <w:lvlText w:val="%8."/>
      <w:lvlJc w:val="left"/>
      <w:pPr>
        <w:tabs>
          <w:tab w:val="num" w:pos="5760"/>
        </w:tabs>
        <w:ind w:left="5760" w:hanging="360"/>
      </w:pPr>
      <w:rPr>
        <w:rFonts w:cs="Times New Roman"/>
      </w:rPr>
    </w:lvl>
    <w:lvl w:ilvl="8" w:tplc="3E629642">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A3D0519"/>
    <w:multiLevelType w:val="hybridMultilevel"/>
    <w:tmpl w:val="0F5EED6A"/>
    <w:name w:val="listhnumber4322322232223322222222232"/>
    <w:lvl w:ilvl="0" w:tplc="A9BCFA86">
      <w:start w:val="1"/>
      <w:numFmt w:val="bullet"/>
      <w:lvlText w:val=""/>
      <w:lvlJc w:val="left"/>
      <w:pPr>
        <w:tabs>
          <w:tab w:val="num" w:pos="360"/>
        </w:tabs>
        <w:ind w:left="360" w:hanging="360"/>
      </w:pPr>
      <w:rPr>
        <w:rFonts w:ascii="Symbol" w:hAnsi="Symbol" w:hint="default"/>
      </w:rPr>
    </w:lvl>
    <w:lvl w:ilvl="1" w:tplc="80F498E8">
      <w:start w:val="1"/>
      <w:numFmt w:val="bullet"/>
      <w:lvlText w:val="o"/>
      <w:lvlJc w:val="left"/>
      <w:pPr>
        <w:tabs>
          <w:tab w:val="num" w:pos="1080"/>
        </w:tabs>
        <w:ind w:left="1080" w:hanging="360"/>
      </w:pPr>
      <w:rPr>
        <w:rFonts w:ascii="Courier New" w:hAnsi="Courier New" w:cs="Courier New" w:hint="default"/>
      </w:rPr>
    </w:lvl>
    <w:lvl w:ilvl="2" w:tplc="6FF80E14">
      <w:start w:val="1"/>
      <w:numFmt w:val="bullet"/>
      <w:lvlText w:val=""/>
      <w:lvlJc w:val="left"/>
      <w:pPr>
        <w:tabs>
          <w:tab w:val="num" w:pos="1800"/>
        </w:tabs>
        <w:ind w:left="1800" w:hanging="360"/>
      </w:pPr>
      <w:rPr>
        <w:rFonts w:ascii="Wingdings" w:hAnsi="Wingdings" w:hint="default"/>
      </w:rPr>
    </w:lvl>
    <w:lvl w:ilvl="3" w:tplc="6BC2917E">
      <w:start w:val="1"/>
      <w:numFmt w:val="bullet"/>
      <w:lvlText w:val=""/>
      <w:lvlJc w:val="left"/>
      <w:pPr>
        <w:tabs>
          <w:tab w:val="num" w:pos="2520"/>
        </w:tabs>
        <w:ind w:left="2520" w:hanging="360"/>
      </w:pPr>
      <w:rPr>
        <w:rFonts w:ascii="Symbol" w:hAnsi="Symbol" w:hint="default"/>
      </w:rPr>
    </w:lvl>
    <w:lvl w:ilvl="4" w:tplc="084810C4">
      <w:start w:val="1"/>
      <w:numFmt w:val="bullet"/>
      <w:lvlText w:val="o"/>
      <w:lvlJc w:val="left"/>
      <w:pPr>
        <w:tabs>
          <w:tab w:val="num" w:pos="3240"/>
        </w:tabs>
        <w:ind w:left="3240" w:hanging="360"/>
      </w:pPr>
      <w:rPr>
        <w:rFonts w:ascii="Courier New" w:hAnsi="Courier New" w:cs="Courier New" w:hint="default"/>
      </w:rPr>
    </w:lvl>
    <w:lvl w:ilvl="5" w:tplc="73CE025E" w:tentative="1">
      <w:start w:val="1"/>
      <w:numFmt w:val="bullet"/>
      <w:lvlText w:val=""/>
      <w:lvlJc w:val="left"/>
      <w:pPr>
        <w:tabs>
          <w:tab w:val="num" w:pos="3960"/>
        </w:tabs>
        <w:ind w:left="3960" w:hanging="360"/>
      </w:pPr>
      <w:rPr>
        <w:rFonts w:ascii="Wingdings" w:hAnsi="Wingdings" w:hint="default"/>
      </w:rPr>
    </w:lvl>
    <w:lvl w:ilvl="6" w:tplc="26EEF7F4" w:tentative="1">
      <w:start w:val="1"/>
      <w:numFmt w:val="bullet"/>
      <w:lvlText w:val=""/>
      <w:lvlJc w:val="left"/>
      <w:pPr>
        <w:tabs>
          <w:tab w:val="num" w:pos="4680"/>
        </w:tabs>
        <w:ind w:left="4680" w:hanging="360"/>
      </w:pPr>
      <w:rPr>
        <w:rFonts w:ascii="Symbol" w:hAnsi="Symbol" w:hint="default"/>
      </w:rPr>
    </w:lvl>
    <w:lvl w:ilvl="7" w:tplc="CE56370E" w:tentative="1">
      <w:start w:val="1"/>
      <w:numFmt w:val="bullet"/>
      <w:lvlText w:val="o"/>
      <w:lvlJc w:val="left"/>
      <w:pPr>
        <w:tabs>
          <w:tab w:val="num" w:pos="5400"/>
        </w:tabs>
        <w:ind w:left="5400" w:hanging="360"/>
      </w:pPr>
      <w:rPr>
        <w:rFonts w:ascii="Courier New" w:hAnsi="Courier New" w:cs="Courier New" w:hint="default"/>
      </w:rPr>
    </w:lvl>
    <w:lvl w:ilvl="8" w:tplc="5F9C3DD2"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3CE26A44"/>
    <w:multiLevelType w:val="hybridMultilevel"/>
    <w:tmpl w:val="194253B6"/>
    <w:lvl w:ilvl="0" w:tplc="507043A6">
      <w:start w:val="1"/>
      <w:numFmt w:val="bullet"/>
      <w:lvlText w:val=""/>
      <w:lvlJc w:val="left"/>
      <w:pPr>
        <w:tabs>
          <w:tab w:val="num" w:pos="360"/>
        </w:tabs>
        <w:ind w:left="360" w:hanging="360"/>
      </w:pPr>
      <w:rPr>
        <w:rFonts w:ascii="Wingdings" w:hAnsi="Wingdings" w:hint="default"/>
      </w:rPr>
    </w:lvl>
    <w:lvl w:ilvl="1" w:tplc="B6E4E870">
      <w:start w:val="1"/>
      <w:numFmt w:val="bullet"/>
      <w:lvlText w:val=""/>
      <w:lvlJc w:val="left"/>
      <w:pPr>
        <w:tabs>
          <w:tab w:val="num" w:pos="720"/>
        </w:tabs>
        <w:ind w:left="720" w:hanging="360"/>
      </w:pPr>
      <w:rPr>
        <w:rFonts w:ascii="Wingdings" w:hAnsi="Wingdings" w:hint="default"/>
        <w:sz w:val="22"/>
        <w:szCs w:val="22"/>
      </w:rPr>
    </w:lvl>
    <w:lvl w:ilvl="2" w:tplc="C58C30C8">
      <w:start w:val="1"/>
      <w:numFmt w:val="bullet"/>
      <w:lvlText w:val=""/>
      <w:lvlJc w:val="left"/>
      <w:pPr>
        <w:tabs>
          <w:tab w:val="num" w:pos="1440"/>
        </w:tabs>
        <w:ind w:left="1440" w:hanging="360"/>
      </w:pPr>
      <w:rPr>
        <w:rFonts w:ascii="Wingdings" w:hAnsi="Wingdings" w:hint="default"/>
      </w:rPr>
    </w:lvl>
    <w:lvl w:ilvl="3" w:tplc="D60E6384">
      <w:start w:val="1"/>
      <w:numFmt w:val="bullet"/>
      <w:lvlText w:val=""/>
      <w:lvlJc w:val="left"/>
      <w:pPr>
        <w:tabs>
          <w:tab w:val="num" w:pos="2160"/>
        </w:tabs>
        <w:ind w:left="2160" w:hanging="360"/>
      </w:pPr>
      <w:rPr>
        <w:rFonts w:ascii="Wingdings" w:hAnsi="Wingdings" w:hint="default"/>
      </w:rPr>
    </w:lvl>
    <w:lvl w:ilvl="4" w:tplc="2AD4828E">
      <w:start w:val="1"/>
      <w:numFmt w:val="bullet"/>
      <w:lvlText w:val="o"/>
      <w:lvlJc w:val="left"/>
      <w:pPr>
        <w:tabs>
          <w:tab w:val="num" w:pos="2880"/>
        </w:tabs>
        <w:ind w:left="2880" w:hanging="360"/>
      </w:pPr>
      <w:rPr>
        <w:rFonts w:ascii="Courier New" w:hAnsi="Courier New" w:cs="Courier New" w:hint="default"/>
      </w:rPr>
    </w:lvl>
    <w:lvl w:ilvl="5" w:tplc="1980AAC8" w:tentative="1">
      <w:start w:val="1"/>
      <w:numFmt w:val="bullet"/>
      <w:lvlText w:val=""/>
      <w:lvlJc w:val="left"/>
      <w:pPr>
        <w:tabs>
          <w:tab w:val="num" w:pos="3600"/>
        </w:tabs>
        <w:ind w:left="3600" w:hanging="360"/>
      </w:pPr>
      <w:rPr>
        <w:rFonts w:ascii="Wingdings" w:hAnsi="Wingdings" w:hint="default"/>
      </w:rPr>
    </w:lvl>
    <w:lvl w:ilvl="6" w:tplc="40F083D0" w:tentative="1">
      <w:start w:val="1"/>
      <w:numFmt w:val="bullet"/>
      <w:lvlText w:val=""/>
      <w:lvlJc w:val="left"/>
      <w:pPr>
        <w:tabs>
          <w:tab w:val="num" w:pos="4320"/>
        </w:tabs>
        <w:ind w:left="4320" w:hanging="360"/>
      </w:pPr>
      <w:rPr>
        <w:rFonts w:ascii="Symbol" w:hAnsi="Symbol" w:hint="default"/>
      </w:rPr>
    </w:lvl>
    <w:lvl w:ilvl="7" w:tplc="42CA8AA4" w:tentative="1">
      <w:start w:val="1"/>
      <w:numFmt w:val="bullet"/>
      <w:lvlText w:val="o"/>
      <w:lvlJc w:val="left"/>
      <w:pPr>
        <w:tabs>
          <w:tab w:val="num" w:pos="5040"/>
        </w:tabs>
        <w:ind w:left="5040" w:hanging="360"/>
      </w:pPr>
      <w:rPr>
        <w:rFonts w:ascii="Courier New" w:hAnsi="Courier New" w:cs="Courier New" w:hint="default"/>
      </w:rPr>
    </w:lvl>
    <w:lvl w:ilvl="8" w:tplc="56906F10"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4136752B"/>
    <w:multiLevelType w:val="hybridMultilevel"/>
    <w:tmpl w:val="1130B9D4"/>
    <w:lvl w:ilvl="0" w:tplc="5B6C94CE">
      <w:start w:val="1"/>
      <w:numFmt w:val="bullet"/>
      <w:pStyle w:val="Bullets-4-English"/>
      <w:lvlText w:val=""/>
      <w:lvlJc w:val="left"/>
      <w:pPr>
        <w:tabs>
          <w:tab w:val="num" w:pos="1063"/>
        </w:tabs>
        <w:ind w:left="1063" w:hanging="360"/>
      </w:pPr>
      <w:rPr>
        <w:rFonts w:ascii="Symbol" w:hAnsi="Symbol" w:hint="default"/>
        <w:color w:val="auto"/>
      </w:rPr>
    </w:lvl>
    <w:lvl w:ilvl="1" w:tplc="0DF25DE2">
      <w:start w:val="1"/>
      <w:numFmt w:val="bullet"/>
      <w:lvlText w:val="o"/>
      <w:lvlJc w:val="left"/>
      <w:pPr>
        <w:tabs>
          <w:tab w:val="num" w:pos="1423"/>
        </w:tabs>
        <w:ind w:left="1423" w:hanging="360"/>
      </w:pPr>
      <w:rPr>
        <w:rFonts w:ascii="Courier New" w:hAnsi="Courier New" w:cs="Courier New" w:hint="default"/>
      </w:rPr>
    </w:lvl>
    <w:lvl w:ilvl="2" w:tplc="3EA6E9D6">
      <w:start w:val="1"/>
      <w:numFmt w:val="bullet"/>
      <w:lvlText w:val=""/>
      <w:lvlJc w:val="left"/>
      <w:pPr>
        <w:tabs>
          <w:tab w:val="num" w:pos="2143"/>
        </w:tabs>
        <w:ind w:left="2143" w:hanging="360"/>
      </w:pPr>
      <w:rPr>
        <w:rFonts w:ascii="Wingdings" w:hAnsi="Wingdings" w:hint="default"/>
      </w:rPr>
    </w:lvl>
    <w:lvl w:ilvl="3" w:tplc="75803800" w:tentative="1">
      <w:start w:val="1"/>
      <w:numFmt w:val="bullet"/>
      <w:lvlText w:val=""/>
      <w:lvlJc w:val="left"/>
      <w:pPr>
        <w:tabs>
          <w:tab w:val="num" w:pos="2863"/>
        </w:tabs>
        <w:ind w:left="2863" w:hanging="360"/>
      </w:pPr>
      <w:rPr>
        <w:rFonts w:ascii="Symbol" w:hAnsi="Symbol" w:hint="default"/>
      </w:rPr>
    </w:lvl>
    <w:lvl w:ilvl="4" w:tplc="BFEC3D60" w:tentative="1">
      <w:start w:val="1"/>
      <w:numFmt w:val="bullet"/>
      <w:lvlText w:val="o"/>
      <w:lvlJc w:val="left"/>
      <w:pPr>
        <w:tabs>
          <w:tab w:val="num" w:pos="3583"/>
        </w:tabs>
        <w:ind w:left="3583" w:hanging="360"/>
      </w:pPr>
      <w:rPr>
        <w:rFonts w:ascii="Courier New" w:hAnsi="Courier New" w:cs="Courier New" w:hint="default"/>
      </w:rPr>
    </w:lvl>
    <w:lvl w:ilvl="5" w:tplc="E6B658D4" w:tentative="1">
      <w:start w:val="1"/>
      <w:numFmt w:val="bullet"/>
      <w:lvlText w:val=""/>
      <w:lvlJc w:val="left"/>
      <w:pPr>
        <w:tabs>
          <w:tab w:val="num" w:pos="4303"/>
        </w:tabs>
        <w:ind w:left="4303" w:hanging="360"/>
      </w:pPr>
      <w:rPr>
        <w:rFonts w:ascii="Wingdings" w:hAnsi="Wingdings" w:hint="default"/>
      </w:rPr>
    </w:lvl>
    <w:lvl w:ilvl="6" w:tplc="46B28BB0" w:tentative="1">
      <w:start w:val="1"/>
      <w:numFmt w:val="bullet"/>
      <w:lvlText w:val=""/>
      <w:lvlJc w:val="left"/>
      <w:pPr>
        <w:tabs>
          <w:tab w:val="num" w:pos="5023"/>
        </w:tabs>
        <w:ind w:left="5023" w:hanging="360"/>
      </w:pPr>
      <w:rPr>
        <w:rFonts w:ascii="Symbol" w:hAnsi="Symbol" w:hint="default"/>
      </w:rPr>
    </w:lvl>
    <w:lvl w:ilvl="7" w:tplc="689CCA42" w:tentative="1">
      <w:start w:val="1"/>
      <w:numFmt w:val="bullet"/>
      <w:lvlText w:val="o"/>
      <w:lvlJc w:val="left"/>
      <w:pPr>
        <w:tabs>
          <w:tab w:val="num" w:pos="5743"/>
        </w:tabs>
        <w:ind w:left="5743" w:hanging="360"/>
      </w:pPr>
      <w:rPr>
        <w:rFonts w:ascii="Courier New" w:hAnsi="Courier New" w:cs="Courier New" w:hint="default"/>
      </w:rPr>
    </w:lvl>
    <w:lvl w:ilvl="8" w:tplc="ED12843E"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B5FE76F0">
      <w:start w:val="1"/>
      <w:numFmt w:val="decimal"/>
      <w:lvlText w:val="%1."/>
      <w:lvlJc w:val="left"/>
      <w:pPr>
        <w:tabs>
          <w:tab w:val="num" w:pos="720"/>
        </w:tabs>
        <w:ind w:left="720" w:right="720" w:hanging="360"/>
      </w:pPr>
    </w:lvl>
    <w:lvl w:ilvl="1" w:tplc="75F247C2">
      <w:start w:val="1"/>
      <w:numFmt w:val="decimal"/>
      <w:lvlText w:val="%2)"/>
      <w:lvlJc w:val="left"/>
      <w:pPr>
        <w:tabs>
          <w:tab w:val="num" w:pos="1440"/>
        </w:tabs>
        <w:ind w:left="1440" w:right="1440" w:hanging="360"/>
      </w:pPr>
    </w:lvl>
    <w:lvl w:ilvl="2" w:tplc="716EFC66" w:tentative="1">
      <w:start w:val="1"/>
      <w:numFmt w:val="lowerRoman"/>
      <w:lvlText w:val="%3."/>
      <w:lvlJc w:val="right"/>
      <w:pPr>
        <w:tabs>
          <w:tab w:val="num" w:pos="2160"/>
        </w:tabs>
        <w:ind w:left="2160" w:right="2160" w:hanging="180"/>
      </w:pPr>
    </w:lvl>
    <w:lvl w:ilvl="3" w:tplc="693A68CC" w:tentative="1">
      <w:start w:val="1"/>
      <w:numFmt w:val="decimal"/>
      <w:lvlText w:val="%4."/>
      <w:lvlJc w:val="left"/>
      <w:pPr>
        <w:tabs>
          <w:tab w:val="num" w:pos="2880"/>
        </w:tabs>
        <w:ind w:left="2880" w:right="2880" w:hanging="360"/>
      </w:pPr>
    </w:lvl>
    <w:lvl w:ilvl="4" w:tplc="D8B66D88" w:tentative="1">
      <w:start w:val="1"/>
      <w:numFmt w:val="lowerLetter"/>
      <w:lvlText w:val="%5."/>
      <w:lvlJc w:val="left"/>
      <w:pPr>
        <w:tabs>
          <w:tab w:val="num" w:pos="3600"/>
        </w:tabs>
        <w:ind w:left="3600" w:right="3600" w:hanging="360"/>
      </w:pPr>
    </w:lvl>
    <w:lvl w:ilvl="5" w:tplc="921CB840" w:tentative="1">
      <w:start w:val="1"/>
      <w:numFmt w:val="lowerRoman"/>
      <w:lvlText w:val="%6."/>
      <w:lvlJc w:val="right"/>
      <w:pPr>
        <w:tabs>
          <w:tab w:val="num" w:pos="4320"/>
        </w:tabs>
        <w:ind w:left="4320" w:right="4320" w:hanging="180"/>
      </w:pPr>
    </w:lvl>
    <w:lvl w:ilvl="6" w:tplc="12FEE5F4" w:tentative="1">
      <w:start w:val="1"/>
      <w:numFmt w:val="decimal"/>
      <w:lvlText w:val="%7."/>
      <w:lvlJc w:val="left"/>
      <w:pPr>
        <w:tabs>
          <w:tab w:val="num" w:pos="5040"/>
        </w:tabs>
        <w:ind w:left="5040" w:right="5040" w:hanging="360"/>
      </w:pPr>
    </w:lvl>
    <w:lvl w:ilvl="7" w:tplc="6B84FE60" w:tentative="1">
      <w:start w:val="1"/>
      <w:numFmt w:val="lowerLetter"/>
      <w:lvlText w:val="%8."/>
      <w:lvlJc w:val="left"/>
      <w:pPr>
        <w:tabs>
          <w:tab w:val="num" w:pos="5760"/>
        </w:tabs>
        <w:ind w:left="5760" w:right="5760" w:hanging="360"/>
      </w:pPr>
    </w:lvl>
    <w:lvl w:ilvl="8" w:tplc="32845720" w:tentative="1">
      <w:start w:val="1"/>
      <w:numFmt w:val="lowerRoman"/>
      <w:lvlText w:val="%9."/>
      <w:lvlJc w:val="right"/>
      <w:pPr>
        <w:tabs>
          <w:tab w:val="num" w:pos="6480"/>
        </w:tabs>
        <w:ind w:left="6480" w:right="6480" w:hanging="180"/>
      </w:pPr>
    </w:lvl>
  </w:abstractNum>
  <w:abstractNum w:abstractNumId="4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4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3" w15:restartNumberingAfterBreak="0">
    <w:nsid w:val="689F6BF9"/>
    <w:multiLevelType w:val="hybridMultilevel"/>
    <w:tmpl w:val="8F7ADAD0"/>
    <w:lvl w:ilvl="0" w:tplc="49467C84">
      <w:start w:val="1"/>
      <w:numFmt w:val="decimal"/>
      <w:pStyle w:val="-2"/>
      <w:lvlText w:val="%1)"/>
      <w:lvlJc w:val="left"/>
      <w:pPr>
        <w:tabs>
          <w:tab w:val="num" w:pos="1080"/>
        </w:tabs>
        <w:ind w:left="1080" w:hanging="360"/>
      </w:pPr>
      <w:rPr>
        <w:rFonts w:hint="default"/>
      </w:rPr>
    </w:lvl>
    <w:lvl w:ilvl="1" w:tplc="6F7ED206">
      <w:start w:val="1"/>
      <w:numFmt w:val="lowerLetter"/>
      <w:lvlText w:val="%2."/>
      <w:lvlJc w:val="left"/>
      <w:pPr>
        <w:tabs>
          <w:tab w:val="num" w:pos="1800"/>
        </w:tabs>
        <w:ind w:left="1800" w:hanging="360"/>
      </w:pPr>
    </w:lvl>
    <w:lvl w:ilvl="2" w:tplc="EA2A0626" w:tentative="1">
      <w:start w:val="1"/>
      <w:numFmt w:val="lowerRoman"/>
      <w:lvlText w:val="%3."/>
      <w:lvlJc w:val="right"/>
      <w:pPr>
        <w:tabs>
          <w:tab w:val="num" w:pos="2520"/>
        </w:tabs>
        <w:ind w:left="2520" w:hanging="180"/>
      </w:pPr>
    </w:lvl>
    <w:lvl w:ilvl="3" w:tplc="474A50C0" w:tentative="1">
      <w:start w:val="1"/>
      <w:numFmt w:val="decimal"/>
      <w:lvlText w:val="%4."/>
      <w:lvlJc w:val="left"/>
      <w:pPr>
        <w:tabs>
          <w:tab w:val="num" w:pos="3240"/>
        </w:tabs>
        <w:ind w:left="3240" w:hanging="360"/>
      </w:pPr>
    </w:lvl>
    <w:lvl w:ilvl="4" w:tplc="245C48CC" w:tentative="1">
      <w:start w:val="1"/>
      <w:numFmt w:val="lowerLetter"/>
      <w:lvlText w:val="%5."/>
      <w:lvlJc w:val="left"/>
      <w:pPr>
        <w:tabs>
          <w:tab w:val="num" w:pos="3960"/>
        </w:tabs>
        <w:ind w:left="3960" w:hanging="360"/>
      </w:pPr>
    </w:lvl>
    <w:lvl w:ilvl="5" w:tplc="0A7483EA" w:tentative="1">
      <w:start w:val="1"/>
      <w:numFmt w:val="lowerRoman"/>
      <w:lvlText w:val="%6."/>
      <w:lvlJc w:val="right"/>
      <w:pPr>
        <w:tabs>
          <w:tab w:val="num" w:pos="4680"/>
        </w:tabs>
        <w:ind w:left="4680" w:hanging="180"/>
      </w:pPr>
    </w:lvl>
    <w:lvl w:ilvl="6" w:tplc="4E48B296" w:tentative="1">
      <w:start w:val="1"/>
      <w:numFmt w:val="decimal"/>
      <w:lvlText w:val="%7."/>
      <w:lvlJc w:val="left"/>
      <w:pPr>
        <w:tabs>
          <w:tab w:val="num" w:pos="5400"/>
        </w:tabs>
        <w:ind w:left="5400" w:hanging="360"/>
      </w:pPr>
    </w:lvl>
    <w:lvl w:ilvl="7" w:tplc="D30AB066" w:tentative="1">
      <w:start w:val="1"/>
      <w:numFmt w:val="lowerLetter"/>
      <w:lvlText w:val="%8."/>
      <w:lvlJc w:val="left"/>
      <w:pPr>
        <w:tabs>
          <w:tab w:val="num" w:pos="6120"/>
        </w:tabs>
        <w:ind w:left="6120" w:hanging="360"/>
      </w:pPr>
    </w:lvl>
    <w:lvl w:ilvl="8" w:tplc="F07C82E8" w:tentative="1">
      <w:start w:val="1"/>
      <w:numFmt w:val="lowerRoman"/>
      <w:lvlText w:val="%9."/>
      <w:lvlJc w:val="right"/>
      <w:pPr>
        <w:tabs>
          <w:tab w:val="num" w:pos="6840"/>
        </w:tabs>
        <w:ind w:left="6840" w:hanging="180"/>
      </w:pPr>
    </w:lvl>
  </w:abstractNum>
  <w:abstractNum w:abstractNumId="5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6" w15:restartNumberingAfterBreak="0">
    <w:nsid w:val="69D8569A"/>
    <w:multiLevelType w:val="hybridMultilevel"/>
    <w:tmpl w:val="C0ECCD9E"/>
    <w:lvl w:ilvl="0" w:tplc="7D049F2E">
      <w:start w:val="1"/>
      <w:numFmt w:val="decimal"/>
      <w:lvlText w:val="%1."/>
      <w:lvlJc w:val="left"/>
      <w:pPr>
        <w:ind w:left="720" w:hanging="360"/>
      </w:pPr>
      <w:rPr>
        <w:rFonts w:hint="default"/>
      </w:rPr>
    </w:lvl>
    <w:lvl w:ilvl="1" w:tplc="44E0A170" w:tentative="1">
      <w:start w:val="1"/>
      <w:numFmt w:val="lowerLetter"/>
      <w:lvlText w:val="%2."/>
      <w:lvlJc w:val="left"/>
      <w:pPr>
        <w:ind w:left="1440" w:hanging="360"/>
      </w:pPr>
    </w:lvl>
    <w:lvl w:ilvl="2" w:tplc="E962E3C8" w:tentative="1">
      <w:start w:val="1"/>
      <w:numFmt w:val="lowerRoman"/>
      <w:lvlText w:val="%3."/>
      <w:lvlJc w:val="right"/>
      <w:pPr>
        <w:ind w:left="2160" w:hanging="180"/>
      </w:pPr>
    </w:lvl>
    <w:lvl w:ilvl="3" w:tplc="F9E2ECAE" w:tentative="1">
      <w:start w:val="1"/>
      <w:numFmt w:val="decimal"/>
      <w:pStyle w:val="4-0"/>
      <w:lvlText w:val="%4."/>
      <w:lvlJc w:val="left"/>
      <w:pPr>
        <w:ind w:left="2880" w:hanging="360"/>
      </w:pPr>
    </w:lvl>
    <w:lvl w:ilvl="4" w:tplc="6D782494" w:tentative="1">
      <w:start w:val="1"/>
      <w:numFmt w:val="lowerLetter"/>
      <w:lvlText w:val="%5."/>
      <w:lvlJc w:val="left"/>
      <w:pPr>
        <w:ind w:left="3600" w:hanging="360"/>
      </w:pPr>
    </w:lvl>
    <w:lvl w:ilvl="5" w:tplc="CDE8C7DC" w:tentative="1">
      <w:start w:val="1"/>
      <w:numFmt w:val="lowerRoman"/>
      <w:lvlText w:val="%6."/>
      <w:lvlJc w:val="right"/>
      <w:pPr>
        <w:ind w:left="4320" w:hanging="180"/>
      </w:pPr>
    </w:lvl>
    <w:lvl w:ilvl="6" w:tplc="C1FA3FA0" w:tentative="1">
      <w:start w:val="1"/>
      <w:numFmt w:val="decimal"/>
      <w:lvlText w:val="%7."/>
      <w:lvlJc w:val="left"/>
      <w:pPr>
        <w:ind w:left="5040" w:hanging="360"/>
      </w:pPr>
    </w:lvl>
    <w:lvl w:ilvl="7" w:tplc="5F9E909C" w:tentative="1">
      <w:start w:val="1"/>
      <w:numFmt w:val="lowerLetter"/>
      <w:lvlText w:val="%8."/>
      <w:lvlJc w:val="left"/>
      <w:pPr>
        <w:ind w:left="5760" w:hanging="360"/>
      </w:pPr>
    </w:lvl>
    <w:lvl w:ilvl="8" w:tplc="3420330E" w:tentative="1">
      <w:start w:val="1"/>
      <w:numFmt w:val="lowerRoman"/>
      <w:lvlText w:val="%9."/>
      <w:lvlJc w:val="right"/>
      <w:pPr>
        <w:ind w:left="6480" w:hanging="180"/>
      </w:pPr>
    </w:lvl>
  </w:abstractNum>
  <w:abstractNum w:abstractNumId="5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70203FE5"/>
    <w:multiLevelType w:val="hybridMultilevel"/>
    <w:tmpl w:val="4128F980"/>
    <w:lvl w:ilvl="0" w:tplc="AD4A8690">
      <w:start w:val="1"/>
      <w:numFmt w:val="hebrew1"/>
      <w:pStyle w:val="AlphaList"/>
      <w:lvlText w:val="%1."/>
      <w:lvlJc w:val="left"/>
      <w:pPr>
        <w:tabs>
          <w:tab w:val="num" w:pos="1559"/>
        </w:tabs>
        <w:ind w:left="1559" w:hanging="425"/>
      </w:pPr>
      <w:rPr>
        <w:rFonts w:hint="default"/>
      </w:rPr>
    </w:lvl>
    <w:lvl w:ilvl="1" w:tplc="BD1666D6" w:tentative="1">
      <w:start w:val="1"/>
      <w:numFmt w:val="lowerLetter"/>
      <w:lvlText w:val="%2."/>
      <w:lvlJc w:val="left"/>
      <w:pPr>
        <w:tabs>
          <w:tab w:val="num" w:pos="1440"/>
        </w:tabs>
        <w:ind w:left="1440" w:hanging="360"/>
      </w:pPr>
    </w:lvl>
    <w:lvl w:ilvl="2" w:tplc="9A82D3CE" w:tentative="1">
      <w:start w:val="1"/>
      <w:numFmt w:val="lowerRoman"/>
      <w:lvlText w:val="%3."/>
      <w:lvlJc w:val="right"/>
      <w:pPr>
        <w:tabs>
          <w:tab w:val="num" w:pos="2160"/>
        </w:tabs>
        <w:ind w:left="2160" w:hanging="180"/>
      </w:pPr>
    </w:lvl>
    <w:lvl w:ilvl="3" w:tplc="388E2310" w:tentative="1">
      <w:start w:val="1"/>
      <w:numFmt w:val="decimal"/>
      <w:lvlText w:val="%4."/>
      <w:lvlJc w:val="left"/>
      <w:pPr>
        <w:tabs>
          <w:tab w:val="num" w:pos="2880"/>
        </w:tabs>
        <w:ind w:left="2880" w:hanging="360"/>
      </w:pPr>
    </w:lvl>
    <w:lvl w:ilvl="4" w:tplc="5E1CCFBC" w:tentative="1">
      <w:start w:val="1"/>
      <w:numFmt w:val="lowerLetter"/>
      <w:lvlText w:val="%5."/>
      <w:lvlJc w:val="left"/>
      <w:pPr>
        <w:tabs>
          <w:tab w:val="num" w:pos="3600"/>
        </w:tabs>
        <w:ind w:left="3600" w:hanging="360"/>
      </w:pPr>
    </w:lvl>
    <w:lvl w:ilvl="5" w:tplc="EEB057F2" w:tentative="1">
      <w:start w:val="1"/>
      <w:numFmt w:val="lowerRoman"/>
      <w:lvlText w:val="%6."/>
      <w:lvlJc w:val="right"/>
      <w:pPr>
        <w:tabs>
          <w:tab w:val="num" w:pos="4320"/>
        </w:tabs>
        <w:ind w:left="4320" w:hanging="180"/>
      </w:pPr>
    </w:lvl>
    <w:lvl w:ilvl="6" w:tplc="45542AC6" w:tentative="1">
      <w:start w:val="1"/>
      <w:numFmt w:val="decimal"/>
      <w:lvlText w:val="%7."/>
      <w:lvlJc w:val="left"/>
      <w:pPr>
        <w:tabs>
          <w:tab w:val="num" w:pos="5040"/>
        </w:tabs>
        <w:ind w:left="5040" w:hanging="360"/>
      </w:pPr>
    </w:lvl>
    <w:lvl w:ilvl="7" w:tplc="7646EE32" w:tentative="1">
      <w:start w:val="1"/>
      <w:numFmt w:val="lowerLetter"/>
      <w:lvlText w:val="%8."/>
      <w:lvlJc w:val="left"/>
      <w:pPr>
        <w:tabs>
          <w:tab w:val="num" w:pos="5760"/>
        </w:tabs>
        <w:ind w:left="5760" w:hanging="360"/>
      </w:pPr>
    </w:lvl>
    <w:lvl w:ilvl="8" w:tplc="9B768D08" w:tentative="1">
      <w:start w:val="1"/>
      <w:numFmt w:val="lowerRoman"/>
      <w:lvlText w:val="%9."/>
      <w:lvlJc w:val="right"/>
      <w:pPr>
        <w:tabs>
          <w:tab w:val="num" w:pos="6480"/>
        </w:tabs>
        <w:ind w:left="6480" w:hanging="180"/>
      </w:pPr>
    </w:lvl>
  </w:abstractNum>
  <w:abstractNum w:abstractNumId="60" w15:restartNumberingAfterBreak="0">
    <w:nsid w:val="70606A2A"/>
    <w:multiLevelType w:val="hybridMultilevel"/>
    <w:tmpl w:val="4364B278"/>
    <w:lvl w:ilvl="0" w:tplc="AABC93C4">
      <w:start w:val="1"/>
      <w:numFmt w:val="bullet"/>
      <w:lvlText w:val=""/>
      <w:lvlJc w:val="left"/>
      <w:pPr>
        <w:tabs>
          <w:tab w:val="num" w:pos="360"/>
        </w:tabs>
        <w:ind w:left="360" w:hanging="360"/>
      </w:pPr>
      <w:rPr>
        <w:rFonts w:ascii="Wingdings" w:hAnsi="Wingdings" w:hint="default"/>
      </w:rPr>
    </w:lvl>
    <w:lvl w:ilvl="1" w:tplc="7424270A">
      <w:start w:val="1"/>
      <w:numFmt w:val="bullet"/>
      <w:lvlText w:val=""/>
      <w:lvlJc w:val="left"/>
      <w:pPr>
        <w:tabs>
          <w:tab w:val="num" w:pos="720"/>
        </w:tabs>
        <w:ind w:left="720" w:hanging="360"/>
      </w:pPr>
      <w:rPr>
        <w:rFonts w:ascii="Wingdings" w:hAnsi="Wingdings" w:hint="default"/>
        <w:sz w:val="22"/>
        <w:szCs w:val="22"/>
      </w:rPr>
    </w:lvl>
    <w:lvl w:ilvl="2" w:tplc="FC4A67C4">
      <w:start w:val="1"/>
      <w:numFmt w:val="bullet"/>
      <w:lvlText w:val=""/>
      <w:lvlJc w:val="left"/>
      <w:pPr>
        <w:tabs>
          <w:tab w:val="num" w:pos="1440"/>
        </w:tabs>
        <w:ind w:left="1440" w:hanging="360"/>
      </w:pPr>
      <w:rPr>
        <w:rFonts w:ascii="Wingdings" w:hAnsi="Wingdings" w:hint="default"/>
      </w:rPr>
    </w:lvl>
    <w:lvl w:ilvl="3" w:tplc="3544FE96">
      <w:start w:val="1"/>
      <w:numFmt w:val="bullet"/>
      <w:lvlText w:val=""/>
      <w:lvlJc w:val="left"/>
      <w:pPr>
        <w:tabs>
          <w:tab w:val="num" w:pos="2160"/>
        </w:tabs>
        <w:ind w:left="2160" w:hanging="360"/>
      </w:pPr>
      <w:rPr>
        <w:rFonts w:ascii="Symbol" w:hAnsi="Symbol" w:hint="default"/>
      </w:rPr>
    </w:lvl>
    <w:lvl w:ilvl="4" w:tplc="74484ECA">
      <w:start w:val="1"/>
      <w:numFmt w:val="bullet"/>
      <w:lvlText w:val="o"/>
      <w:lvlJc w:val="left"/>
      <w:pPr>
        <w:tabs>
          <w:tab w:val="num" w:pos="2880"/>
        </w:tabs>
        <w:ind w:left="2880" w:hanging="360"/>
      </w:pPr>
      <w:rPr>
        <w:rFonts w:ascii="Courier New" w:hAnsi="Courier New" w:cs="Courier New" w:hint="default"/>
      </w:rPr>
    </w:lvl>
    <w:lvl w:ilvl="5" w:tplc="2564AF74" w:tentative="1">
      <w:start w:val="1"/>
      <w:numFmt w:val="bullet"/>
      <w:lvlText w:val=""/>
      <w:lvlJc w:val="left"/>
      <w:pPr>
        <w:tabs>
          <w:tab w:val="num" w:pos="3600"/>
        </w:tabs>
        <w:ind w:left="3600" w:hanging="360"/>
      </w:pPr>
      <w:rPr>
        <w:rFonts w:ascii="Wingdings" w:hAnsi="Wingdings" w:hint="default"/>
      </w:rPr>
    </w:lvl>
    <w:lvl w:ilvl="6" w:tplc="A06E2BCE" w:tentative="1">
      <w:start w:val="1"/>
      <w:numFmt w:val="bullet"/>
      <w:lvlText w:val=""/>
      <w:lvlJc w:val="left"/>
      <w:pPr>
        <w:tabs>
          <w:tab w:val="num" w:pos="4320"/>
        </w:tabs>
        <w:ind w:left="4320" w:hanging="360"/>
      </w:pPr>
      <w:rPr>
        <w:rFonts w:ascii="Symbol" w:hAnsi="Symbol" w:hint="default"/>
      </w:rPr>
    </w:lvl>
    <w:lvl w:ilvl="7" w:tplc="F07C474C" w:tentative="1">
      <w:start w:val="1"/>
      <w:numFmt w:val="bullet"/>
      <w:lvlText w:val="o"/>
      <w:lvlJc w:val="left"/>
      <w:pPr>
        <w:tabs>
          <w:tab w:val="num" w:pos="5040"/>
        </w:tabs>
        <w:ind w:left="5040" w:hanging="360"/>
      </w:pPr>
      <w:rPr>
        <w:rFonts w:ascii="Courier New" w:hAnsi="Courier New" w:cs="Courier New" w:hint="default"/>
      </w:rPr>
    </w:lvl>
    <w:lvl w:ilvl="8" w:tplc="7C94AD3A" w:tentative="1">
      <w:start w:val="1"/>
      <w:numFmt w:val="bullet"/>
      <w:lvlText w:val=""/>
      <w:lvlJc w:val="left"/>
      <w:pPr>
        <w:tabs>
          <w:tab w:val="num" w:pos="5760"/>
        </w:tabs>
        <w:ind w:left="5760" w:hanging="360"/>
      </w:pPr>
      <w:rPr>
        <w:rFonts w:ascii="Wingdings" w:hAnsi="Wingdings" w:hint="default"/>
      </w:rPr>
    </w:lvl>
  </w:abstractNum>
  <w:abstractNum w:abstractNumId="6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5" w15:restartNumberingAfterBreak="0">
    <w:nsid w:val="782276C1"/>
    <w:multiLevelType w:val="hybridMultilevel"/>
    <w:tmpl w:val="3502E438"/>
    <w:name w:val="listhnumber43222"/>
    <w:lvl w:ilvl="0" w:tplc="7498717A">
      <w:start w:val="1"/>
      <w:numFmt w:val="decimal"/>
      <w:lvlText w:val="%1."/>
      <w:lvlJc w:val="left"/>
      <w:pPr>
        <w:tabs>
          <w:tab w:val="num" w:pos="720"/>
        </w:tabs>
        <w:ind w:left="720" w:hanging="360"/>
      </w:pPr>
      <w:rPr>
        <w:rFonts w:cs="Times New Roman"/>
      </w:rPr>
    </w:lvl>
    <w:lvl w:ilvl="1" w:tplc="D28E483C">
      <w:start w:val="1"/>
      <w:numFmt w:val="hebrew1"/>
      <w:pStyle w:val="Letter2"/>
      <w:lvlText w:val="%2."/>
      <w:lvlJc w:val="left"/>
      <w:pPr>
        <w:tabs>
          <w:tab w:val="num" w:pos="1440"/>
        </w:tabs>
        <w:ind w:left="1440" w:hanging="360"/>
      </w:pPr>
      <w:rPr>
        <w:rFonts w:cs="Times New Roman" w:hint="default"/>
        <w:sz w:val="2"/>
        <w:szCs w:val="24"/>
      </w:rPr>
    </w:lvl>
    <w:lvl w:ilvl="2" w:tplc="AB3240BE">
      <w:start w:val="1"/>
      <w:numFmt w:val="lowerRoman"/>
      <w:lvlText w:val="%3."/>
      <w:lvlJc w:val="right"/>
      <w:pPr>
        <w:tabs>
          <w:tab w:val="num" w:pos="2160"/>
        </w:tabs>
        <w:ind w:left="2160" w:hanging="180"/>
      </w:pPr>
      <w:rPr>
        <w:rFonts w:cs="Times New Roman"/>
      </w:rPr>
    </w:lvl>
    <w:lvl w:ilvl="3" w:tplc="1924BD3E">
      <w:start w:val="1"/>
      <w:numFmt w:val="decimal"/>
      <w:lvlText w:val="%4."/>
      <w:lvlJc w:val="left"/>
      <w:pPr>
        <w:tabs>
          <w:tab w:val="num" w:pos="2880"/>
        </w:tabs>
        <w:ind w:left="2880" w:hanging="360"/>
      </w:pPr>
      <w:rPr>
        <w:rFonts w:cs="Times New Roman"/>
      </w:rPr>
    </w:lvl>
    <w:lvl w:ilvl="4" w:tplc="6FE88A30">
      <w:start w:val="1"/>
      <w:numFmt w:val="lowerLetter"/>
      <w:lvlText w:val="%5."/>
      <w:lvlJc w:val="left"/>
      <w:pPr>
        <w:tabs>
          <w:tab w:val="num" w:pos="3600"/>
        </w:tabs>
        <w:ind w:left="3600" w:hanging="360"/>
      </w:pPr>
      <w:rPr>
        <w:rFonts w:cs="Times New Roman"/>
      </w:rPr>
    </w:lvl>
    <w:lvl w:ilvl="5" w:tplc="D1BC97AC">
      <w:start w:val="1"/>
      <w:numFmt w:val="lowerRoman"/>
      <w:lvlText w:val="%6."/>
      <w:lvlJc w:val="right"/>
      <w:pPr>
        <w:tabs>
          <w:tab w:val="num" w:pos="4320"/>
        </w:tabs>
        <w:ind w:left="4320" w:hanging="180"/>
      </w:pPr>
      <w:rPr>
        <w:rFonts w:cs="Times New Roman"/>
      </w:rPr>
    </w:lvl>
    <w:lvl w:ilvl="6" w:tplc="4F96A53C">
      <w:start w:val="1"/>
      <w:numFmt w:val="decimal"/>
      <w:lvlText w:val="%7."/>
      <w:lvlJc w:val="left"/>
      <w:pPr>
        <w:tabs>
          <w:tab w:val="num" w:pos="5040"/>
        </w:tabs>
        <w:ind w:left="5040" w:hanging="360"/>
      </w:pPr>
      <w:rPr>
        <w:rFonts w:cs="Times New Roman"/>
      </w:rPr>
    </w:lvl>
    <w:lvl w:ilvl="7" w:tplc="7924CC06">
      <w:start w:val="1"/>
      <w:numFmt w:val="lowerLetter"/>
      <w:lvlText w:val="%8."/>
      <w:lvlJc w:val="left"/>
      <w:pPr>
        <w:tabs>
          <w:tab w:val="num" w:pos="5760"/>
        </w:tabs>
        <w:ind w:left="5760" w:hanging="360"/>
      </w:pPr>
      <w:rPr>
        <w:rFonts w:cs="Times New Roman"/>
      </w:rPr>
    </w:lvl>
    <w:lvl w:ilvl="8" w:tplc="7A30E9F2">
      <w:start w:val="1"/>
      <w:numFmt w:val="lowerRoman"/>
      <w:lvlText w:val="%9."/>
      <w:lvlJc w:val="right"/>
      <w:pPr>
        <w:tabs>
          <w:tab w:val="num" w:pos="6480"/>
        </w:tabs>
        <w:ind w:left="6480" w:hanging="180"/>
      </w:pPr>
      <w:rPr>
        <w:rFonts w:cs="Times New Roman"/>
      </w:rPr>
    </w:lvl>
  </w:abstractNum>
  <w:abstractNum w:abstractNumId="66" w15:restartNumberingAfterBreak="0">
    <w:nsid w:val="794811A5"/>
    <w:multiLevelType w:val="hybridMultilevel"/>
    <w:tmpl w:val="21F06726"/>
    <w:name w:val="listhhnumber3"/>
    <w:lvl w:ilvl="0" w:tplc="25EC45F4">
      <w:start w:val="1"/>
      <w:numFmt w:val="decimal"/>
      <w:pStyle w:val="Letter1"/>
      <w:lvlText w:val="%1."/>
      <w:lvlJc w:val="left"/>
      <w:pPr>
        <w:tabs>
          <w:tab w:val="num" w:pos="720"/>
        </w:tabs>
        <w:ind w:left="720" w:hanging="360"/>
      </w:pPr>
      <w:rPr>
        <w:rFonts w:cs="Times New Roman"/>
        <w:b w:val="0"/>
        <w:bCs w:val="0"/>
      </w:rPr>
    </w:lvl>
    <w:lvl w:ilvl="1" w:tplc="286C0A40">
      <w:start w:val="1"/>
      <w:numFmt w:val="hebrew1"/>
      <w:lvlText w:val="%2."/>
      <w:lvlJc w:val="left"/>
      <w:pPr>
        <w:tabs>
          <w:tab w:val="num" w:pos="1440"/>
        </w:tabs>
        <w:ind w:left="1440" w:hanging="360"/>
      </w:pPr>
      <w:rPr>
        <w:rFonts w:cs="Times New Roman" w:hint="default"/>
        <w:sz w:val="2"/>
        <w:szCs w:val="24"/>
      </w:rPr>
    </w:lvl>
    <w:lvl w:ilvl="2" w:tplc="BAD0673E">
      <w:start w:val="1"/>
      <w:numFmt w:val="lowerRoman"/>
      <w:lvlText w:val="%3."/>
      <w:lvlJc w:val="right"/>
      <w:pPr>
        <w:tabs>
          <w:tab w:val="num" w:pos="2160"/>
        </w:tabs>
        <w:ind w:left="2160" w:hanging="180"/>
      </w:pPr>
      <w:rPr>
        <w:rFonts w:cs="Times New Roman"/>
      </w:rPr>
    </w:lvl>
    <w:lvl w:ilvl="3" w:tplc="25184ECE">
      <w:start w:val="1"/>
      <w:numFmt w:val="decimal"/>
      <w:lvlText w:val="%4."/>
      <w:lvlJc w:val="left"/>
      <w:pPr>
        <w:tabs>
          <w:tab w:val="num" w:pos="2880"/>
        </w:tabs>
        <w:ind w:left="2880" w:hanging="360"/>
      </w:pPr>
      <w:rPr>
        <w:rFonts w:cs="Times New Roman"/>
      </w:rPr>
    </w:lvl>
    <w:lvl w:ilvl="4" w:tplc="A2E0E62A">
      <w:start w:val="1"/>
      <w:numFmt w:val="lowerLetter"/>
      <w:lvlText w:val="%5."/>
      <w:lvlJc w:val="left"/>
      <w:pPr>
        <w:tabs>
          <w:tab w:val="num" w:pos="3600"/>
        </w:tabs>
        <w:ind w:left="3600" w:hanging="360"/>
      </w:pPr>
      <w:rPr>
        <w:rFonts w:cs="Times New Roman"/>
      </w:rPr>
    </w:lvl>
    <w:lvl w:ilvl="5" w:tplc="8782F2BA">
      <w:start w:val="1"/>
      <w:numFmt w:val="lowerRoman"/>
      <w:lvlText w:val="%6."/>
      <w:lvlJc w:val="right"/>
      <w:pPr>
        <w:tabs>
          <w:tab w:val="num" w:pos="4320"/>
        </w:tabs>
        <w:ind w:left="4320" w:hanging="180"/>
      </w:pPr>
      <w:rPr>
        <w:rFonts w:cs="Times New Roman"/>
      </w:rPr>
    </w:lvl>
    <w:lvl w:ilvl="6" w:tplc="80B650F6">
      <w:start w:val="1"/>
      <w:numFmt w:val="decimal"/>
      <w:lvlText w:val="%7."/>
      <w:lvlJc w:val="left"/>
      <w:pPr>
        <w:tabs>
          <w:tab w:val="num" w:pos="5040"/>
        </w:tabs>
        <w:ind w:left="5040" w:hanging="360"/>
      </w:pPr>
      <w:rPr>
        <w:rFonts w:cs="Times New Roman"/>
      </w:rPr>
    </w:lvl>
    <w:lvl w:ilvl="7" w:tplc="4F002396">
      <w:start w:val="1"/>
      <w:numFmt w:val="lowerLetter"/>
      <w:lvlText w:val="%8."/>
      <w:lvlJc w:val="left"/>
      <w:pPr>
        <w:tabs>
          <w:tab w:val="num" w:pos="5760"/>
        </w:tabs>
        <w:ind w:left="5760" w:hanging="360"/>
      </w:pPr>
      <w:rPr>
        <w:rFonts w:cs="Times New Roman"/>
      </w:rPr>
    </w:lvl>
    <w:lvl w:ilvl="8" w:tplc="9B78EBB4">
      <w:start w:val="1"/>
      <w:numFmt w:val="lowerRoman"/>
      <w:lvlText w:val="%9."/>
      <w:lvlJc w:val="right"/>
      <w:pPr>
        <w:tabs>
          <w:tab w:val="num" w:pos="6480"/>
        </w:tabs>
        <w:ind w:left="6480" w:hanging="180"/>
      </w:pPr>
      <w:rPr>
        <w:rFonts w:cs="Times New Roman"/>
      </w:rPr>
    </w:lvl>
  </w:abstractNum>
  <w:abstractNum w:abstractNumId="67" w15:restartNumberingAfterBreak="0">
    <w:nsid w:val="79FE650A"/>
    <w:multiLevelType w:val="hybridMultilevel"/>
    <w:tmpl w:val="E07A3D28"/>
    <w:lvl w:ilvl="0" w:tplc="82A44F60">
      <w:start w:val="1"/>
      <w:numFmt w:val="bullet"/>
      <w:lvlText w:val=""/>
      <w:lvlJc w:val="left"/>
      <w:pPr>
        <w:tabs>
          <w:tab w:val="num" w:pos="360"/>
        </w:tabs>
        <w:ind w:left="360" w:hanging="360"/>
      </w:pPr>
      <w:rPr>
        <w:rFonts w:ascii="Wingdings" w:hAnsi="Wingdings" w:hint="default"/>
      </w:rPr>
    </w:lvl>
    <w:lvl w:ilvl="1" w:tplc="7498539A">
      <w:start w:val="1"/>
      <w:numFmt w:val="bullet"/>
      <w:lvlText w:val=""/>
      <w:lvlJc w:val="left"/>
      <w:pPr>
        <w:tabs>
          <w:tab w:val="num" w:pos="720"/>
        </w:tabs>
        <w:ind w:left="720" w:hanging="360"/>
      </w:pPr>
      <w:rPr>
        <w:rFonts w:ascii="Wingdings" w:hAnsi="Wingdings" w:hint="default"/>
        <w:sz w:val="22"/>
        <w:szCs w:val="22"/>
      </w:rPr>
    </w:lvl>
    <w:lvl w:ilvl="2" w:tplc="D3646130">
      <w:start w:val="1"/>
      <w:numFmt w:val="bullet"/>
      <w:lvlText w:val=""/>
      <w:lvlJc w:val="left"/>
      <w:pPr>
        <w:tabs>
          <w:tab w:val="num" w:pos="1440"/>
        </w:tabs>
        <w:ind w:left="1440" w:hanging="360"/>
      </w:pPr>
      <w:rPr>
        <w:rFonts w:ascii="Wingdings" w:hAnsi="Wingdings" w:hint="default"/>
      </w:rPr>
    </w:lvl>
    <w:lvl w:ilvl="3" w:tplc="DC869EF0">
      <w:start w:val="1"/>
      <w:numFmt w:val="bullet"/>
      <w:lvlText w:val=""/>
      <w:lvlJc w:val="left"/>
      <w:pPr>
        <w:tabs>
          <w:tab w:val="num" w:pos="2160"/>
        </w:tabs>
        <w:ind w:left="2160" w:hanging="360"/>
      </w:pPr>
      <w:rPr>
        <w:rFonts w:ascii="Wingdings" w:hAnsi="Wingdings" w:hint="default"/>
      </w:rPr>
    </w:lvl>
    <w:lvl w:ilvl="4" w:tplc="093A4830">
      <w:start w:val="1"/>
      <w:numFmt w:val="bullet"/>
      <w:lvlText w:val="o"/>
      <w:lvlJc w:val="left"/>
      <w:pPr>
        <w:tabs>
          <w:tab w:val="num" w:pos="2880"/>
        </w:tabs>
        <w:ind w:left="2880" w:hanging="360"/>
      </w:pPr>
      <w:rPr>
        <w:rFonts w:ascii="Courier New" w:hAnsi="Courier New" w:cs="Courier New" w:hint="default"/>
      </w:rPr>
    </w:lvl>
    <w:lvl w:ilvl="5" w:tplc="D14E13D0" w:tentative="1">
      <w:start w:val="1"/>
      <w:numFmt w:val="bullet"/>
      <w:lvlText w:val=""/>
      <w:lvlJc w:val="left"/>
      <w:pPr>
        <w:tabs>
          <w:tab w:val="num" w:pos="3600"/>
        </w:tabs>
        <w:ind w:left="3600" w:hanging="360"/>
      </w:pPr>
      <w:rPr>
        <w:rFonts w:ascii="Wingdings" w:hAnsi="Wingdings" w:hint="default"/>
      </w:rPr>
    </w:lvl>
    <w:lvl w:ilvl="6" w:tplc="94502404" w:tentative="1">
      <w:start w:val="1"/>
      <w:numFmt w:val="bullet"/>
      <w:lvlText w:val=""/>
      <w:lvlJc w:val="left"/>
      <w:pPr>
        <w:tabs>
          <w:tab w:val="num" w:pos="4320"/>
        </w:tabs>
        <w:ind w:left="4320" w:hanging="360"/>
      </w:pPr>
      <w:rPr>
        <w:rFonts w:ascii="Symbol" w:hAnsi="Symbol" w:hint="default"/>
      </w:rPr>
    </w:lvl>
    <w:lvl w:ilvl="7" w:tplc="2040B4F2" w:tentative="1">
      <w:start w:val="1"/>
      <w:numFmt w:val="bullet"/>
      <w:lvlText w:val="o"/>
      <w:lvlJc w:val="left"/>
      <w:pPr>
        <w:tabs>
          <w:tab w:val="num" w:pos="5040"/>
        </w:tabs>
        <w:ind w:left="5040" w:hanging="360"/>
      </w:pPr>
      <w:rPr>
        <w:rFonts w:ascii="Courier New" w:hAnsi="Courier New" w:cs="Courier New" w:hint="default"/>
      </w:rPr>
    </w:lvl>
    <w:lvl w:ilvl="8" w:tplc="50AE7706"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6"/>
  </w:num>
  <w:num w:numId="2">
    <w:abstractNumId w:val="14"/>
  </w:num>
  <w:num w:numId="3">
    <w:abstractNumId w:val="0"/>
  </w:num>
  <w:num w:numId="4">
    <w:abstractNumId w:val="41"/>
  </w:num>
  <w:num w:numId="5">
    <w:abstractNumId w:val="1"/>
  </w:num>
  <w:num w:numId="6">
    <w:abstractNumId w:val="54"/>
  </w:num>
  <w:num w:numId="7">
    <w:abstractNumId w:val="27"/>
  </w:num>
  <w:num w:numId="8">
    <w:abstractNumId w:val="19"/>
  </w:num>
  <w:num w:numId="9">
    <w:abstractNumId w:val="45"/>
  </w:num>
  <w:num w:numId="10">
    <w:abstractNumId w:val="62"/>
  </w:num>
  <w:num w:numId="11">
    <w:abstractNumId w:val="25"/>
  </w:num>
  <w:num w:numId="12">
    <w:abstractNumId w:val="2"/>
  </w:num>
  <w:num w:numId="13">
    <w:abstractNumId w:val="17"/>
  </w:num>
  <w:num w:numId="14">
    <w:abstractNumId w:val="23"/>
  </w:num>
  <w:num w:numId="15">
    <w:abstractNumId w:val="48"/>
  </w:num>
  <w:num w:numId="16">
    <w:abstractNumId w:val="12"/>
  </w:num>
  <w:num w:numId="17">
    <w:abstractNumId w:val="43"/>
  </w:num>
  <w:num w:numId="18">
    <w:abstractNumId w:val="21"/>
  </w:num>
  <w:num w:numId="19">
    <w:abstractNumId w:val="35"/>
  </w:num>
  <w:num w:numId="20">
    <w:abstractNumId w:val="51"/>
  </w:num>
  <w:num w:numId="21">
    <w:abstractNumId w:val="33"/>
  </w:num>
  <w:num w:numId="22">
    <w:abstractNumId w:val="57"/>
  </w:num>
  <w:num w:numId="23">
    <w:abstractNumId w:val="4"/>
  </w:num>
  <w:num w:numId="24">
    <w:abstractNumId w:val="7"/>
  </w:num>
  <w:num w:numId="25">
    <w:abstractNumId w:val="30"/>
  </w:num>
  <w:num w:numId="26">
    <w:abstractNumId w:val="61"/>
  </w:num>
  <w:num w:numId="27">
    <w:abstractNumId w:val="55"/>
  </w:num>
  <w:num w:numId="28">
    <w:abstractNumId w:val="18"/>
  </w:num>
  <w:num w:numId="29">
    <w:abstractNumId w:val="50"/>
  </w:num>
  <w:num w:numId="30">
    <w:abstractNumId w:val="24"/>
  </w:num>
  <w:num w:numId="31">
    <w:abstractNumId w:val="26"/>
  </w:num>
  <w:num w:numId="32">
    <w:abstractNumId w:val="16"/>
  </w:num>
  <w:num w:numId="33">
    <w:abstractNumId w:val="47"/>
  </w:num>
  <w:num w:numId="34">
    <w:abstractNumId w:val="52"/>
  </w:num>
  <w:num w:numId="35">
    <w:abstractNumId w:val="36"/>
  </w:num>
  <w:num w:numId="36">
    <w:abstractNumId w:val="15"/>
  </w:num>
  <w:num w:numId="37">
    <w:abstractNumId w:val="42"/>
  </w:num>
  <w:num w:numId="38">
    <w:abstractNumId w:val="28"/>
  </w:num>
  <w:num w:numId="39">
    <w:abstractNumId w:val="66"/>
  </w:num>
  <w:num w:numId="40">
    <w:abstractNumId w:val="65"/>
  </w:num>
  <w:num w:numId="41">
    <w:abstractNumId w:val="59"/>
  </w:num>
  <w:num w:numId="42">
    <w:abstractNumId w:val="40"/>
  </w:num>
  <w:num w:numId="43">
    <w:abstractNumId w:val="68"/>
  </w:num>
  <w:num w:numId="44">
    <w:abstractNumId w:val="58"/>
  </w:num>
  <w:num w:numId="45">
    <w:abstractNumId w:val="9"/>
  </w:num>
  <w:num w:numId="46">
    <w:abstractNumId w:val="32"/>
  </w:num>
  <w:num w:numId="47">
    <w:abstractNumId w:val="10"/>
  </w:num>
  <w:num w:numId="48">
    <w:abstractNumId w:val="37"/>
  </w:num>
  <w:num w:numId="49">
    <w:abstractNumId w:val="6"/>
  </w:num>
  <w:num w:numId="50">
    <w:abstractNumId w:val="63"/>
  </w:num>
  <w:num w:numId="51">
    <w:abstractNumId w:val="29"/>
  </w:num>
  <w:num w:numId="52">
    <w:abstractNumId w:val="53"/>
  </w:num>
  <w:num w:numId="53">
    <w:abstractNumId w:val="56"/>
  </w:num>
  <w:num w:numId="54">
    <w:abstractNumId w:val="5"/>
  </w:num>
  <w:num w:numId="55">
    <w:abstractNumId w:val="31"/>
  </w:num>
  <w:num w:numId="56">
    <w:abstractNumId w:val="3"/>
  </w:num>
  <w:num w:numId="57">
    <w:abstractNumId w:val="8"/>
  </w:num>
  <w:num w:numId="58">
    <w:abstractNumId w:val="64"/>
  </w:num>
  <w:num w:numId="59">
    <w:abstractNumId w:val="60"/>
  </w:num>
  <w:num w:numId="60">
    <w:abstractNumId w:val="22"/>
  </w:num>
  <w:num w:numId="61">
    <w:abstractNumId w:val="34"/>
  </w:num>
  <w:num w:numId="62">
    <w:abstractNumId w:val="20"/>
  </w:num>
  <w:num w:numId="63">
    <w:abstractNumId w:val="11"/>
  </w:num>
  <w:num w:numId="64">
    <w:abstractNumId w:val="39"/>
  </w:num>
  <w:num w:numId="65">
    <w:abstractNumId w:val="67"/>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9B5"/>
    <w:rsid w:val="00004DC7"/>
    <w:rsid w:val="00005169"/>
    <w:rsid w:val="00005333"/>
    <w:rsid w:val="0000615E"/>
    <w:rsid w:val="00006891"/>
    <w:rsid w:val="00006BC1"/>
    <w:rsid w:val="000077DE"/>
    <w:rsid w:val="00007BBD"/>
    <w:rsid w:val="000100C2"/>
    <w:rsid w:val="00010655"/>
    <w:rsid w:val="00010BE0"/>
    <w:rsid w:val="00010EF3"/>
    <w:rsid w:val="00012355"/>
    <w:rsid w:val="000124F9"/>
    <w:rsid w:val="00014182"/>
    <w:rsid w:val="0001581F"/>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435A"/>
    <w:rsid w:val="0003542C"/>
    <w:rsid w:val="00036E48"/>
    <w:rsid w:val="000373B8"/>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4C0A"/>
    <w:rsid w:val="000D550C"/>
    <w:rsid w:val="000D5EB5"/>
    <w:rsid w:val="000D6172"/>
    <w:rsid w:val="000E102B"/>
    <w:rsid w:val="000E1484"/>
    <w:rsid w:val="000E15CB"/>
    <w:rsid w:val="000E1AE5"/>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3050"/>
    <w:rsid w:val="00144132"/>
    <w:rsid w:val="00144A23"/>
    <w:rsid w:val="0014615D"/>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73B"/>
    <w:rsid w:val="001754C3"/>
    <w:rsid w:val="001760FE"/>
    <w:rsid w:val="00176F6E"/>
    <w:rsid w:val="0018050F"/>
    <w:rsid w:val="001820B3"/>
    <w:rsid w:val="0018292D"/>
    <w:rsid w:val="00182F10"/>
    <w:rsid w:val="00183086"/>
    <w:rsid w:val="00183293"/>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725"/>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4233"/>
    <w:rsid w:val="00215392"/>
    <w:rsid w:val="00216264"/>
    <w:rsid w:val="002171FC"/>
    <w:rsid w:val="00222051"/>
    <w:rsid w:val="00222482"/>
    <w:rsid w:val="002249A3"/>
    <w:rsid w:val="00225395"/>
    <w:rsid w:val="002256C7"/>
    <w:rsid w:val="002276CF"/>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4536"/>
    <w:rsid w:val="002B61C0"/>
    <w:rsid w:val="002B62A3"/>
    <w:rsid w:val="002B62E3"/>
    <w:rsid w:val="002C00FE"/>
    <w:rsid w:val="002C0A43"/>
    <w:rsid w:val="002C2B0C"/>
    <w:rsid w:val="002C3744"/>
    <w:rsid w:val="002C3E5C"/>
    <w:rsid w:val="002C4A31"/>
    <w:rsid w:val="002C633E"/>
    <w:rsid w:val="002C6974"/>
    <w:rsid w:val="002C7A31"/>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38F4"/>
    <w:rsid w:val="002E4C9E"/>
    <w:rsid w:val="002E525B"/>
    <w:rsid w:val="002E5C02"/>
    <w:rsid w:val="002E72C7"/>
    <w:rsid w:val="002E7D84"/>
    <w:rsid w:val="002E7DAD"/>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53DA"/>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42AE"/>
    <w:rsid w:val="003B43B5"/>
    <w:rsid w:val="003B519F"/>
    <w:rsid w:val="003B67D5"/>
    <w:rsid w:val="003B6AEA"/>
    <w:rsid w:val="003B6C5F"/>
    <w:rsid w:val="003C07C1"/>
    <w:rsid w:val="003C1444"/>
    <w:rsid w:val="003C1BCC"/>
    <w:rsid w:val="003C3A5C"/>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08CF"/>
    <w:rsid w:val="004212A6"/>
    <w:rsid w:val="004219EB"/>
    <w:rsid w:val="00422804"/>
    <w:rsid w:val="00422C3F"/>
    <w:rsid w:val="00423D6A"/>
    <w:rsid w:val="00424468"/>
    <w:rsid w:val="004264FC"/>
    <w:rsid w:val="00426A89"/>
    <w:rsid w:val="00426CDE"/>
    <w:rsid w:val="00426E0E"/>
    <w:rsid w:val="00426E4A"/>
    <w:rsid w:val="0042717E"/>
    <w:rsid w:val="0042795F"/>
    <w:rsid w:val="00430CAE"/>
    <w:rsid w:val="004323EF"/>
    <w:rsid w:val="004342B3"/>
    <w:rsid w:val="00434B55"/>
    <w:rsid w:val="00435E3C"/>
    <w:rsid w:val="00436A58"/>
    <w:rsid w:val="004375FE"/>
    <w:rsid w:val="00437716"/>
    <w:rsid w:val="004410DE"/>
    <w:rsid w:val="00441670"/>
    <w:rsid w:val="00441E7B"/>
    <w:rsid w:val="004430BE"/>
    <w:rsid w:val="0044315B"/>
    <w:rsid w:val="004434E7"/>
    <w:rsid w:val="0044394F"/>
    <w:rsid w:val="004455F2"/>
    <w:rsid w:val="0044663B"/>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1A5B"/>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6517"/>
    <w:rsid w:val="005D662B"/>
    <w:rsid w:val="005D7327"/>
    <w:rsid w:val="005D751F"/>
    <w:rsid w:val="005E042A"/>
    <w:rsid w:val="005E0660"/>
    <w:rsid w:val="005E2632"/>
    <w:rsid w:val="005E3856"/>
    <w:rsid w:val="005E45EB"/>
    <w:rsid w:val="005E53E1"/>
    <w:rsid w:val="005E56A5"/>
    <w:rsid w:val="005E65D2"/>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6296"/>
    <w:rsid w:val="006263A2"/>
    <w:rsid w:val="00626AF0"/>
    <w:rsid w:val="006309B0"/>
    <w:rsid w:val="00631038"/>
    <w:rsid w:val="00631147"/>
    <w:rsid w:val="00632300"/>
    <w:rsid w:val="00633DA1"/>
    <w:rsid w:val="00634423"/>
    <w:rsid w:val="00636A53"/>
    <w:rsid w:val="0063706E"/>
    <w:rsid w:val="006371A2"/>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6C"/>
    <w:rsid w:val="006952CA"/>
    <w:rsid w:val="00696A30"/>
    <w:rsid w:val="00696CFA"/>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2A2E"/>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D789A"/>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D9F"/>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E52"/>
    <w:rsid w:val="007A03A7"/>
    <w:rsid w:val="007A07E4"/>
    <w:rsid w:val="007A373A"/>
    <w:rsid w:val="007A42AA"/>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4C"/>
    <w:rsid w:val="007C5BC2"/>
    <w:rsid w:val="007C5EBA"/>
    <w:rsid w:val="007C6DDC"/>
    <w:rsid w:val="007C6FEA"/>
    <w:rsid w:val="007C7AB6"/>
    <w:rsid w:val="007D019C"/>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A0D"/>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70E8"/>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3B1"/>
    <w:rsid w:val="009148B5"/>
    <w:rsid w:val="0091493E"/>
    <w:rsid w:val="009151E9"/>
    <w:rsid w:val="009153BE"/>
    <w:rsid w:val="00915A75"/>
    <w:rsid w:val="00915AFD"/>
    <w:rsid w:val="00915C9A"/>
    <w:rsid w:val="00916E1C"/>
    <w:rsid w:val="009170CF"/>
    <w:rsid w:val="009241A0"/>
    <w:rsid w:val="009251A8"/>
    <w:rsid w:val="00925A01"/>
    <w:rsid w:val="00925D5B"/>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139"/>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91B"/>
    <w:rsid w:val="00B15D1D"/>
    <w:rsid w:val="00B17AE1"/>
    <w:rsid w:val="00B17B07"/>
    <w:rsid w:val="00B22BBA"/>
    <w:rsid w:val="00B238C7"/>
    <w:rsid w:val="00B243C0"/>
    <w:rsid w:val="00B2479F"/>
    <w:rsid w:val="00B250DD"/>
    <w:rsid w:val="00B25DF5"/>
    <w:rsid w:val="00B304C3"/>
    <w:rsid w:val="00B30870"/>
    <w:rsid w:val="00B311D4"/>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4F4"/>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391F"/>
    <w:rsid w:val="00BB393A"/>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8E6"/>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71335"/>
    <w:rsid w:val="00C718AA"/>
    <w:rsid w:val="00C71A30"/>
    <w:rsid w:val="00C749FD"/>
    <w:rsid w:val="00C74AEA"/>
    <w:rsid w:val="00C75130"/>
    <w:rsid w:val="00C76D2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4D24"/>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5804"/>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4657F"/>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872"/>
    <w:rsid w:val="00DF2C3B"/>
    <w:rsid w:val="00DF440C"/>
    <w:rsid w:val="00DF4BDA"/>
    <w:rsid w:val="00DF57E3"/>
    <w:rsid w:val="00DF5D14"/>
    <w:rsid w:val="00DF62FF"/>
    <w:rsid w:val="00DF73FF"/>
    <w:rsid w:val="00E00116"/>
    <w:rsid w:val="00E00A8C"/>
    <w:rsid w:val="00E0125C"/>
    <w:rsid w:val="00E028E0"/>
    <w:rsid w:val="00E03F15"/>
    <w:rsid w:val="00E04891"/>
    <w:rsid w:val="00E04DFF"/>
    <w:rsid w:val="00E064B6"/>
    <w:rsid w:val="00E109CE"/>
    <w:rsid w:val="00E10FE7"/>
    <w:rsid w:val="00E1216B"/>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B22"/>
    <w:rsid w:val="00E92DA3"/>
    <w:rsid w:val="00E92E57"/>
    <w:rsid w:val="00E93BE5"/>
    <w:rsid w:val="00E93DAA"/>
    <w:rsid w:val="00E93DFF"/>
    <w:rsid w:val="00E943FF"/>
    <w:rsid w:val="00E9585C"/>
    <w:rsid w:val="00E95EEF"/>
    <w:rsid w:val="00E977D8"/>
    <w:rsid w:val="00E97B4E"/>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0B86"/>
    <w:rsid w:val="00F11723"/>
    <w:rsid w:val="00F11B6F"/>
    <w:rsid w:val="00F12224"/>
    <w:rsid w:val="00F12569"/>
    <w:rsid w:val="00F15E80"/>
    <w:rsid w:val="00F168FF"/>
    <w:rsid w:val="00F20314"/>
    <w:rsid w:val="00F2071A"/>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819"/>
    <w:rsid w:val="00F43B88"/>
    <w:rsid w:val="00F43C9A"/>
    <w:rsid w:val="00F43EB1"/>
    <w:rsid w:val="00F45781"/>
    <w:rsid w:val="00F45845"/>
    <w:rsid w:val="00F46B15"/>
    <w:rsid w:val="00F509E4"/>
    <w:rsid w:val="00F51BB3"/>
    <w:rsid w:val="00F51F76"/>
    <w:rsid w:val="00F54927"/>
    <w:rsid w:val="00F552FA"/>
    <w:rsid w:val="00F574AD"/>
    <w:rsid w:val="00F575B7"/>
    <w:rsid w:val="00F6151B"/>
    <w:rsid w:val="00F61B05"/>
    <w:rsid w:val="00F61E70"/>
    <w:rsid w:val="00F631F5"/>
    <w:rsid w:val="00F6569B"/>
    <w:rsid w:val="00F658C4"/>
    <w:rsid w:val="00F6593A"/>
    <w:rsid w:val="00F66A16"/>
    <w:rsid w:val="00F7076B"/>
    <w:rsid w:val="00F71085"/>
    <w:rsid w:val="00F72201"/>
    <w:rsid w:val="00F7310E"/>
    <w:rsid w:val="00F74EF7"/>
    <w:rsid w:val="00F7545F"/>
    <w:rsid w:val="00F7795E"/>
    <w:rsid w:val="00F80DA7"/>
    <w:rsid w:val="00F81260"/>
    <w:rsid w:val="00F82E9F"/>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2D1"/>
    <w:rsid w:val="00FA5F04"/>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1C97E73"/>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פיסקת bullets,LP1,lp1,Bullet List,FooterText,numbered,Paragraphe de liste1,מכרזים - טקסט סעיפים"/>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פיסקת bullets תו,LP1 תו,lp1 תו,Bullet List תו,FooterText תו,numbered תו,Paragraphe de liste1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
    <w:name w:val="Unresolved Mention"/>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3" Type="http://schemas.openxmlformats.org/officeDocument/2006/relationships/customXml" Target="../customXml/item3.xml"/><Relationship Id="rId21" Type="http://schemas.openxmlformats.org/officeDocument/2006/relationships/hyperlink" Target="mailto:CCC@mof.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47530"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govextra.gov.il/mr/guides/tender"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‏00/00/0000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6AB6191A-C8F2-4135-A2C3-1E998A7D7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34</Pages>
  <Words>7486</Words>
  <Characters>37432</Characters>
  <Application>Microsoft Office Word</Application>
  <DocSecurity>0</DocSecurity>
  <Lines>311</Lines>
  <Paragraphs>89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Adi Reuven (rechesh)</cp:lastModifiedBy>
  <cp:revision>3</cp:revision>
  <dcterms:created xsi:type="dcterms:W3CDTF">2022-01-25T08:44:00Z</dcterms:created>
  <dcterms:modified xsi:type="dcterms:W3CDTF">2022-01-25T09:09:00Z</dcterms:modified>
</cp:coreProperties>
</file>